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C53" w:rsidRPr="0098388F" w:rsidRDefault="00440C53" w:rsidP="00CE4A36">
      <w:pPr>
        <w:jc w:val="center"/>
        <w:rPr>
          <w:b/>
        </w:rPr>
      </w:pPr>
      <w:r w:rsidRPr="0098388F">
        <w:rPr>
          <w:b/>
          <w:noProof/>
        </w:rPr>
        <w:drawing>
          <wp:inline distT="0" distB="0" distL="0" distR="0" wp14:anchorId="45D0DA65" wp14:editId="78571E6B">
            <wp:extent cx="673005" cy="8280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0C53" w:rsidRPr="0098388F" w:rsidRDefault="00440C53" w:rsidP="00CE4A36">
      <w:pPr>
        <w:jc w:val="center"/>
        <w:rPr>
          <w:sz w:val="32"/>
        </w:rPr>
      </w:pPr>
    </w:p>
    <w:p w:rsidR="00440C53" w:rsidRPr="0098388F" w:rsidRDefault="00440C53" w:rsidP="00CE4A36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МУНИЦИПАЛЬНОЕ ОБРАЗОВАНИЕ</w:t>
      </w:r>
    </w:p>
    <w:p w:rsidR="00440C53" w:rsidRPr="0098388F" w:rsidRDefault="00440C53" w:rsidP="00CE4A36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«МУРИНСКОЕ ГОРОДСКОЕ ПОСЕЛЕНИЕ»</w:t>
      </w:r>
    </w:p>
    <w:p w:rsidR="00440C53" w:rsidRPr="0098388F" w:rsidRDefault="00440C53" w:rsidP="00CE4A36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ВСЕВОЛОЖСКОГО МУНИЦИПАЛЬНОГО РАЙОНА</w:t>
      </w:r>
    </w:p>
    <w:p w:rsidR="00440C53" w:rsidRPr="0098388F" w:rsidRDefault="00440C53" w:rsidP="00CE4A36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ЛЕНИНГРАДСКОЙ ОБЛАСТИ</w:t>
      </w:r>
    </w:p>
    <w:p w:rsidR="00440C53" w:rsidRPr="0098388F" w:rsidRDefault="00440C53" w:rsidP="00CE4A36">
      <w:pPr>
        <w:jc w:val="center"/>
        <w:rPr>
          <w:b/>
          <w:sz w:val="28"/>
          <w:szCs w:val="28"/>
        </w:rPr>
      </w:pPr>
    </w:p>
    <w:p w:rsidR="00440C53" w:rsidRPr="0098388F" w:rsidRDefault="00440C53" w:rsidP="00CE4A36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АДМИНИСТРАЦИЯ</w:t>
      </w:r>
    </w:p>
    <w:p w:rsidR="00440C53" w:rsidRPr="0098388F" w:rsidRDefault="00440C53" w:rsidP="00CE4A36">
      <w:pPr>
        <w:jc w:val="center"/>
        <w:rPr>
          <w:b/>
        </w:rPr>
      </w:pPr>
    </w:p>
    <w:p w:rsidR="00440C53" w:rsidRPr="0098388F" w:rsidRDefault="00440C53" w:rsidP="00CE4A36">
      <w:pPr>
        <w:jc w:val="center"/>
        <w:rPr>
          <w:b/>
          <w:sz w:val="32"/>
          <w:szCs w:val="32"/>
        </w:rPr>
      </w:pPr>
      <w:r w:rsidRPr="0098388F">
        <w:rPr>
          <w:b/>
          <w:sz w:val="32"/>
          <w:szCs w:val="32"/>
        </w:rPr>
        <w:t>ПОСТАНОВЛЕНИЕ</w:t>
      </w:r>
    </w:p>
    <w:p w:rsidR="00440C53" w:rsidRPr="003B4B13" w:rsidRDefault="00440C53" w:rsidP="00CE4A36">
      <w:pPr>
        <w:suppressAutoHyphens/>
        <w:rPr>
          <w:b/>
          <w:sz w:val="32"/>
          <w:szCs w:val="32"/>
          <w:lang w:eastAsia="ar-SA"/>
        </w:rPr>
      </w:pPr>
    </w:p>
    <w:p w:rsidR="00440C53" w:rsidRPr="0098388F" w:rsidRDefault="007F177C" w:rsidP="00CE4A36">
      <w:pPr>
        <w:jc w:val="both"/>
        <w:rPr>
          <w:sz w:val="28"/>
          <w:szCs w:val="28"/>
        </w:rPr>
      </w:pPr>
      <w:r w:rsidRPr="007F177C">
        <w:rPr>
          <w:sz w:val="28"/>
          <w:szCs w:val="28"/>
        </w:rPr>
        <w:t>28.12.</w:t>
      </w:r>
      <w:r w:rsidR="00440C53" w:rsidRPr="007F177C">
        <w:rPr>
          <w:sz w:val="28"/>
          <w:szCs w:val="28"/>
        </w:rPr>
        <w:t xml:space="preserve"> </w:t>
      </w:r>
      <w:r w:rsidR="0046073D" w:rsidRPr="007F177C">
        <w:rPr>
          <w:sz w:val="28"/>
          <w:szCs w:val="28"/>
        </w:rPr>
        <w:t>2021</w:t>
      </w:r>
      <w:r w:rsidR="00440C53" w:rsidRPr="0098388F">
        <w:rPr>
          <w:sz w:val="28"/>
          <w:szCs w:val="28"/>
        </w:rPr>
        <w:t xml:space="preserve">                                           </w:t>
      </w:r>
      <w:r w:rsidR="00440C53">
        <w:rPr>
          <w:sz w:val="28"/>
          <w:szCs w:val="28"/>
        </w:rPr>
        <w:t xml:space="preserve">  </w:t>
      </w:r>
      <w:r w:rsidR="00440C53" w:rsidRPr="0098388F">
        <w:rPr>
          <w:sz w:val="28"/>
          <w:szCs w:val="28"/>
        </w:rPr>
        <w:t xml:space="preserve">                                            </w:t>
      </w:r>
      <w:r w:rsidR="00F87A19">
        <w:rPr>
          <w:sz w:val="28"/>
          <w:szCs w:val="28"/>
        </w:rPr>
        <w:t xml:space="preserve">            </w:t>
      </w:r>
      <w:r w:rsidR="00440C53" w:rsidRPr="0098388F">
        <w:rPr>
          <w:sz w:val="28"/>
          <w:szCs w:val="28"/>
        </w:rPr>
        <w:t xml:space="preserve">  № </w:t>
      </w:r>
      <w:r w:rsidR="00AB6714">
        <w:rPr>
          <w:sz w:val="28"/>
          <w:szCs w:val="28"/>
        </w:rPr>
        <w:t xml:space="preserve">  </w:t>
      </w:r>
      <w:r>
        <w:rPr>
          <w:sz w:val="28"/>
          <w:szCs w:val="28"/>
        </w:rPr>
        <w:t>344</w:t>
      </w:r>
    </w:p>
    <w:p w:rsidR="00440C53" w:rsidRDefault="00440C53" w:rsidP="00CE4A36">
      <w:pPr>
        <w:jc w:val="both"/>
        <w:rPr>
          <w:sz w:val="28"/>
          <w:szCs w:val="28"/>
        </w:rPr>
      </w:pPr>
      <w:r w:rsidRPr="0098388F">
        <w:rPr>
          <w:sz w:val="28"/>
          <w:szCs w:val="28"/>
        </w:rPr>
        <w:t xml:space="preserve">г. </w:t>
      </w:r>
      <w:proofErr w:type="spellStart"/>
      <w:r w:rsidRPr="0098388F">
        <w:rPr>
          <w:sz w:val="28"/>
          <w:szCs w:val="28"/>
        </w:rPr>
        <w:t>Мурино</w:t>
      </w:r>
      <w:proofErr w:type="spellEnd"/>
    </w:p>
    <w:p w:rsidR="00440C53" w:rsidRPr="0098388F" w:rsidRDefault="00440C53" w:rsidP="00CE4A36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6"/>
      </w:tblGrid>
      <w:tr w:rsidR="00296D5A" w:rsidRPr="00934C5E" w:rsidTr="00D52222">
        <w:trPr>
          <w:trHeight w:val="1526"/>
        </w:trPr>
        <w:tc>
          <w:tcPr>
            <w:tcW w:w="60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6D5A" w:rsidRPr="009514EF" w:rsidRDefault="0000625F" w:rsidP="0046073D">
            <w:pPr>
              <w:rPr>
                <w:color w:val="000000"/>
              </w:rPr>
            </w:pPr>
            <w:r>
              <w:rPr>
                <w:color w:val="000000"/>
              </w:rPr>
              <w:t>Об утверждении </w:t>
            </w:r>
            <w:r w:rsidR="0046073D">
              <w:rPr>
                <w:color w:val="000000"/>
              </w:rPr>
              <w:t xml:space="preserve">Порядка определения платы для физических и юридических лиц за услуги (работы), относящиеся к основным видам деятельности муниципальных бюджетных и </w:t>
            </w:r>
            <w:proofErr w:type="spellStart"/>
            <w:r w:rsidR="0046073D">
              <w:rPr>
                <w:color w:val="000000"/>
              </w:rPr>
              <w:t>казенных</w:t>
            </w:r>
            <w:proofErr w:type="spellEnd"/>
            <w:r w:rsidR="0046073D">
              <w:rPr>
                <w:color w:val="000000"/>
              </w:rPr>
              <w:t xml:space="preserve"> учреждений, находящихся в ведении администрации муниципального образования «</w:t>
            </w:r>
            <w:proofErr w:type="spellStart"/>
            <w:r w:rsidR="0046073D">
              <w:rPr>
                <w:color w:val="000000"/>
              </w:rPr>
              <w:t>Муринское</w:t>
            </w:r>
            <w:proofErr w:type="spellEnd"/>
            <w:r w:rsidR="0046073D">
              <w:rPr>
                <w:color w:val="000000"/>
              </w:rPr>
              <w:t xml:space="preserve"> городское поселение» Всеволожского муниципального района Ленинградской области, оказываемые ими сверх установленного муниципального задания, а также в случаях, </w:t>
            </w:r>
            <w:proofErr w:type="spellStart"/>
            <w:r w:rsidR="0046073D">
              <w:rPr>
                <w:color w:val="000000"/>
              </w:rPr>
              <w:t>определенных</w:t>
            </w:r>
            <w:proofErr w:type="spellEnd"/>
            <w:r w:rsidR="0046073D">
              <w:rPr>
                <w:color w:val="000000"/>
              </w:rPr>
              <w:t xml:space="preserve"> федеральными законами, в пределах установленного муниципального задания</w:t>
            </w:r>
          </w:p>
          <w:p w:rsidR="00296D5A" w:rsidRPr="00934C5E" w:rsidRDefault="00296D5A" w:rsidP="00915311">
            <w:pPr>
              <w:rPr>
                <w:b/>
                <w:bCs/>
              </w:rPr>
            </w:pPr>
          </w:p>
        </w:tc>
      </w:tr>
    </w:tbl>
    <w:p w:rsidR="00903216" w:rsidRPr="00903216" w:rsidRDefault="00903216" w:rsidP="00CE4A36">
      <w:pPr>
        <w:suppressAutoHyphens/>
        <w:ind w:right="3968"/>
        <w:jc w:val="both"/>
        <w:rPr>
          <w:sz w:val="28"/>
          <w:szCs w:val="28"/>
          <w:lang w:eastAsia="ar-SA"/>
        </w:rPr>
      </w:pPr>
    </w:p>
    <w:p w:rsidR="00372537" w:rsidRDefault="00296D5A" w:rsidP="00D52222">
      <w:pPr>
        <w:suppressAutoHyphens/>
        <w:spacing w:line="288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соответствии с</w:t>
      </w:r>
      <w:r w:rsidR="00372537">
        <w:rPr>
          <w:sz w:val="28"/>
          <w:szCs w:val="28"/>
          <w:lang w:eastAsia="ar-SA"/>
        </w:rPr>
        <w:t xml:space="preserve"> </w:t>
      </w:r>
      <w:r w:rsidR="00372537" w:rsidRPr="00372537">
        <w:rPr>
          <w:sz w:val="28"/>
          <w:szCs w:val="28"/>
          <w:lang w:eastAsia="ar-SA"/>
        </w:rPr>
        <w:t xml:space="preserve">пунктом 3.1 </w:t>
      </w:r>
      <w:r w:rsidR="00372537">
        <w:rPr>
          <w:sz w:val="28"/>
          <w:szCs w:val="28"/>
          <w:lang w:eastAsia="ar-SA"/>
        </w:rPr>
        <w:t xml:space="preserve">пункта 3 </w:t>
      </w:r>
      <w:r w:rsidR="00372537" w:rsidRPr="00372537">
        <w:rPr>
          <w:sz w:val="28"/>
          <w:szCs w:val="28"/>
          <w:lang w:eastAsia="ar-SA"/>
        </w:rPr>
        <w:t xml:space="preserve">статьи 161 </w:t>
      </w:r>
      <w:r w:rsidR="00372537">
        <w:rPr>
          <w:sz w:val="28"/>
          <w:szCs w:val="28"/>
          <w:lang w:eastAsia="ar-SA"/>
        </w:rPr>
        <w:t>от 31 июля 1998 г. № 145 «</w:t>
      </w:r>
      <w:r w:rsidR="00372537" w:rsidRPr="00372537">
        <w:rPr>
          <w:sz w:val="28"/>
          <w:szCs w:val="28"/>
          <w:lang w:eastAsia="ar-SA"/>
        </w:rPr>
        <w:t>Бюджетного кодекса Российской Федерации</w:t>
      </w:r>
      <w:r w:rsidR="00372537">
        <w:rPr>
          <w:sz w:val="28"/>
          <w:szCs w:val="28"/>
          <w:lang w:eastAsia="ar-SA"/>
        </w:rPr>
        <w:t>»</w:t>
      </w:r>
      <w:r w:rsidR="00372537" w:rsidRPr="00372537">
        <w:rPr>
          <w:sz w:val="28"/>
          <w:szCs w:val="28"/>
          <w:lang w:eastAsia="ar-SA"/>
        </w:rPr>
        <w:t>, пунктом 4 статьи 9</w:t>
      </w:r>
      <w:r w:rsidR="00372537">
        <w:rPr>
          <w:sz w:val="28"/>
          <w:szCs w:val="28"/>
          <w:lang w:eastAsia="ar-SA"/>
        </w:rPr>
        <w:t xml:space="preserve">.2 Федерального закона от 12 января </w:t>
      </w:r>
      <w:r w:rsidR="00372537" w:rsidRPr="00372537">
        <w:rPr>
          <w:sz w:val="28"/>
          <w:szCs w:val="28"/>
          <w:lang w:eastAsia="ar-SA"/>
        </w:rPr>
        <w:t>1996</w:t>
      </w:r>
      <w:r w:rsidR="00372537">
        <w:rPr>
          <w:sz w:val="28"/>
          <w:szCs w:val="28"/>
          <w:lang w:eastAsia="ar-SA"/>
        </w:rPr>
        <w:t xml:space="preserve"> г. </w:t>
      </w:r>
      <w:r w:rsidR="00372537" w:rsidRPr="00372537">
        <w:rPr>
          <w:sz w:val="28"/>
          <w:szCs w:val="28"/>
          <w:lang w:eastAsia="ar-SA"/>
        </w:rPr>
        <w:t xml:space="preserve"> №</w:t>
      </w:r>
      <w:r w:rsidR="00C91D2A">
        <w:rPr>
          <w:sz w:val="28"/>
          <w:szCs w:val="28"/>
          <w:lang w:eastAsia="ar-SA"/>
        </w:rPr>
        <w:t xml:space="preserve"> </w:t>
      </w:r>
      <w:r w:rsidR="00372537" w:rsidRPr="00372537">
        <w:rPr>
          <w:sz w:val="28"/>
          <w:szCs w:val="28"/>
          <w:lang w:eastAsia="ar-SA"/>
        </w:rPr>
        <w:t>7-ФЗ «О некоммерческих организациях»,</w:t>
      </w:r>
    </w:p>
    <w:p w:rsidR="0013664E" w:rsidRDefault="0013664E" w:rsidP="00D52222">
      <w:pPr>
        <w:suppressAutoHyphens/>
        <w:spacing w:line="288" w:lineRule="auto"/>
        <w:jc w:val="both"/>
        <w:rPr>
          <w:b/>
          <w:bCs/>
          <w:sz w:val="28"/>
          <w:szCs w:val="28"/>
          <w:lang w:eastAsia="ar-SA"/>
        </w:rPr>
      </w:pPr>
    </w:p>
    <w:p w:rsidR="00440C53" w:rsidRDefault="00440C53" w:rsidP="00D52222">
      <w:pPr>
        <w:suppressAutoHyphens/>
        <w:spacing w:line="288" w:lineRule="auto"/>
        <w:jc w:val="both"/>
        <w:rPr>
          <w:b/>
          <w:bCs/>
          <w:sz w:val="28"/>
          <w:szCs w:val="28"/>
          <w:lang w:eastAsia="ar-SA"/>
        </w:rPr>
      </w:pPr>
      <w:r w:rsidRPr="0098388F">
        <w:rPr>
          <w:b/>
          <w:bCs/>
          <w:sz w:val="28"/>
          <w:szCs w:val="28"/>
          <w:lang w:eastAsia="ar-SA"/>
        </w:rPr>
        <w:t>ПОСТАНОВЛЯЕТ:</w:t>
      </w:r>
    </w:p>
    <w:p w:rsidR="00E840A5" w:rsidRDefault="00372537" w:rsidP="00D52222">
      <w:pPr>
        <w:pStyle w:val="ac"/>
        <w:spacing w:after="0" w:line="288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372537">
        <w:rPr>
          <w:rFonts w:ascii="Times New Roman" w:hAnsi="Times New Roman" w:cs="Times New Roman"/>
          <w:bCs/>
          <w:sz w:val="28"/>
          <w:szCs w:val="28"/>
          <w:lang w:eastAsia="ar-SA"/>
        </w:rPr>
        <w:t>1.</w:t>
      </w:r>
      <w:r w:rsidR="007171FE">
        <w:rPr>
          <w:rFonts w:ascii="Times New Roman" w:hAnsi="Times New Roman" w:cs="Times New Roman"/>
          <w:bCs/>
          <w:sz w:val="28"/>
          <w:szCs w:val="28"/>
          <w:lang w:eastAsia="ar-SA"/>
        </w:rPr>
        <w:t> </w:t>
      </w:r>
      <w:r w:rsidRPr="0037253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Утвердить настоящий Порядок определения платы для физических и юридических лиц за услуги (работы), относящиеся к основным видам деятельности муниципальных бюджетных и </w:t>
      </w:r>
      <w:proofErr w:type="spellStart"/>
      <w:r w:rsidRPr="00372537">
        <w:rPr>
          <w:rFonts w:ascii="Times New Roman" w:hAnsi="Times New Roman" w:cs="Times New Roman"/>
          <w:bCs/>
          <w:sz w:val="28"/>
          <w:szCs w:val="28"/>
          <w:lang w:eastAsia="ar-SA"/>
        </w:rPr>
        <w:t>казенных</w:t>
      </w:r>
      <w:proofErr w:type="spellEnd"/>
      <w:r w:rsidRPr="0037253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учреждений, находящихся в ведении администрации муниципального образования «</w:t>
      </w:r>
      <w:proofErr w:type="spellStart"/>
      <w:r w:rsidRPr="00372537">
        <w:rPr>
          <w:rFonts w:ascii="Times New Roman" w:hAnsi="Times New Roman" w:cs="Times New Roman"/>
          <w:bCs/>
          <w:sz w:val="28"/>
          <w:szCs w:val="28"/>
          <w:lang w:eastAsia="ar-SA"/>
        </w:rPr>
        <w:t>Муринское</w:t>
      </w:r>
      <w:proofErr w:type="spellEnd"/>
      <w:r w:rsidRPr="0037253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городское поселение» Всеволожского муниципального района Ленинградской области, оказываемые ими сверх установленного муниципального задания, а также в случаях, </w:t>
      </w:r>
      <w:proofErr w:type="spellStart"/>
      <w:r w:rsidRPr="00372537">
        <w:rPr>
          <w:rFonts w:ascii="Times New Roman" w:hAnsi="Times New Roman" w:cs="Times New Roman"/>
          <w:bCs/>
          <w:sz w:val="28"/>
          <w:szCs w:val="28"/>
          <w:lang w:eastAsia="ar-SA"/>
        </w:rPr>
        <w:t>определенных</w:t>
      </w:r>
      <w:proofErr w:type="spellEnd"/>
      <w:r w:rsidRPr="0037253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федеральными законами, в пределах установленного муниципального задания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</w:p>
    <w:p w:rsidR="008B5C78" w:rsidRPr="00191DBE" w:rsidRDefault="008B5C78" w:rsidP="008B5C78">
      <w:pPr>
        <w:spacing w:line="288" w:lineRule="auto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2. Ведущему специалисту </w:t>
      </w:r>
      <w:proofErr w:type="spellStart"/>
      <w:r>
        <w:rPr>
          <w:sz w:val="28"/>
          <w:szCs w:val="28"/>
          <w:lang w:eastAsia="zh-CN"/>
        </w:rPr>
        <w:t>Чернобавской</w:t>
      </w:r>
      <w:proofErr w:type="spellEnd"/>
      <w:r>
        <w:rPr>
          <w:sz w:val="28"/>
          <w:szCs w:val="28"/>
          <w:lang w:eastAsia="zh-CN"/>
        </w:rPr>
        <w:t xml:space="preserve"> Е.Н. ознакомить с настоящим постановлением директоров подведомственных учреждений.</w:t>
      </w:r>
    </w:p>
    <w:p w:rsidR="008B5C78" w:rsidRPr="00372537" w:rsidRDefault="008B5C78" w:rsidP="00D52222">
      <w:pPr>
        <w:pStyle w:val="ac"/>
        <w:spacing w:after="0" w:line="288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40C53" w:rsidRPr="00E840A5" w:rsidRDefault="008B5C78" w:rsidP="00D52222">
      <w:pPr>
        <w:suppressAutoHyphens/>
        <w:spacing w:line="288" w:lineRule="auto"/>
        <w:ind w:firstLine="708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lastRenderedPageBreak/>
        <w:t>3</w:t>
      </w:r>
      <w:r w:rsidR="00E840A5">
        <w:rPr>
          <w:bCs/>
          <w:sz w:val="28"/>
          <w:szCs w:val="28"/>
          <w:lang w:eastAsia="ar-SA"/>
        </w:rPr>
        <w:t>. </w:t>
      </w:r>
      <w:r w:rsidR="00E840A5" w:rsidRPr="00E840A5">
        <w:rPr>
          <w:bCs/>
          <w:sz w:val="28"/>
          <w:szCs w:val="28"/>
          <w:lang w:eastAsia="ar-SA"/>
        </w:rPr>
        <w:t>Опубликовать настоящее постановление в газете «</w:t>
      </w:r>
      <w:proofErr w:type="spellStart"/>
      <w:r w:rsidR="00E840A5" w:rsidRPr="00E840A5">
        <w:rPr>
          <w:bCs/>
          <w:sz w:val="28"/>
          <w:szCs w:val="28"/>
          <w:lang w:eastAsia="ar-SA"/>
        </w:rPr>
        <w:t>Муринская</w:t>
      </w:r>
      <w:proofErr w:type="spellEnd"/>
      <w:r w:rsidR="00E840A5" w:rsidRPr="00E840A5">
        <w:rPr>
          <w:bCs/>
          <w:sz w:val="28"/>
          <w:szCs w:val="28"/>
          <w:lang w:eastAsia="ar-SA"/>
        </w:rPr>
        <w:t xml:space="preserve"> панорама» и на официальном сайте муниципального образования в информационно-телекоммуникационной сети Интернет.</w:t>
      </w:r>
    </w:p>
    <w:p w:rsidR="00440C53" w:rsidRPr="007B67BE" w:rsidRDefault="008B5C78" w:rsidP="00D52222">
      <w:pPr>
        <w:pStyle w:val="ac"/>
        <w:spacing w:after="0" w:line="288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</w:rPr>
        <w:t>4</w:t>
      </w:r>
      <w:r w:rsidR="00E840A5">
        <w:rPr>
          <w:rFonts w:ascii="Times New Roman" w:hAnsi="Times New Roman" w:cs="Times New Roman"/>
          <w:sz w:val="28"/>
        </w:rPr>
        <w:t>. </w:t>
      </w:r>
      <w:r w:rsidR="00440C53" w:rsidRPr="007B67BE">
        <w:rPr>
          <w:rFonts w:ascii="Times New Roman" w:hAnsi="Times New Roman" w:cs="Times New Roman"/>
          <w:sz w:val="28"/>
        </w:rPr>
        <w:t>Настоящее постановление вступает в силу со дня его подписания</w:t>
      </w:r>
      <w:r w:rsidR="00440C53" w:rsidRPr="007B67B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40C53" w:rsidRPr="00117BEF" w:rsidRDefault="008B5C78" w:rsidP="00D52222">
      <w:pPr>
        <w:pStyle w:val="ac"/>
        <w:spacing w:line="288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E840A5">
        <w:rPr>
          <w:rFonts w:ascii="Times New Roman" w:eastAsia="Times New Roman" w:hAnsi="Times New Roman" w:cs="Times New Roman"/>
          <w:sz w:val="28"/>
          <w:szCs w:val="28"/>
          <w:lang w:eastAsia="ar-SA"/>
        </w:rPr>
        <w:t>. </w:t>
      </w:r>
      <w:r w:rsidR="00440C53"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за исполнением настоящего постановления возложить на заместителя главы администрации </w:t>
      </w:r>
      <w:r w:rsidR="00440C53">
        <w:rPr>
          <w:rFonts w:ascii="Times New Roman" w:eastAsia="Times New Roman" w:hAnsi="Times New Roman" w:cs="Times New Roman"/>
          <w:sz w:val="28"/>
          <w:szCs w:val="28"/>
          <w:lang w:eastAsia="ar-SA"/>
        </w:rPr>
        <w:t>Лёвину Г.В.</w:t>
      </w:r>
    </w:p>
    <w:p w:rsidR="00440C53" w:rsidRDefault="00440C53" w:rsidP="00D52222">
      <w:pPr>
        <w:tabs>
          <w:tab w:val="left" w:pos="1740"/>
        </w:tabs>
        <w:suppressAutoHyphens/>
        <w:spacing w:line="288" w:lineRule="auto"/>
        <w:jc w:val="both"/>
        <w:rPr>
          <w:sz w:val="20"/>
          <w:szCs w:val="28"/>
          <w:lang w:eastAsia="ar-SA"/>
        </w:rPr>
      </w:pPr>
    </w:p>
    <w:p w:rsidR="00964472" w:rsidRDefault="00964472" w:rsidP="00CE4A36">
      <w:pPr>
        <w:tabs>
          <w:tab w:val="left" w:pos="1740"/>
        </w:tabs>
        <w:suppressAutoHyphens/>
        <w:jc w:val="both"/>
        <w:rPr>
          <w:sz w:val="20"/>
          <w:szCs w:val="28"/>
          <w:lang w:eastAsia="ar-SA"/>
        </w:rPr>
      </w:pPr>
    </w:p>
    <w:p w:rsidR="007740F4" w:rsidRDefault="007740F4" w:rsidP="00CE4A36">
      <w:pPr>
        <w:tabs>
          <w:tab w:val="left" w:pos="1740"/>
        </w:tabs>
        <w:suppressAutoHyphens/>
        <w:jc w:val="both"/>
        <w:rPr>
          <w:sz w:val="20"/>
          <w:szCs w:val="28"/>
          <w:lang w:eastAsia="ar-SA"/>
        </w:rPr>
      </w:pPr>
    </w:p>
    <w:p w:rsidR="007740F4" w:rsidRDefault="007740F4" w:rsidP="00CE4A36">
      <w:pPr>
        <w:tabs>
          <w:tab w:val="left" w:pos="1740"/>
        </w:tabs>
        <w:suppressAutoHyphens/>
        <w:jc w:val="both"/>
        <w:rPr>
          <w:sz w:val="20"/>
          <w:szCs w:val="28"/>
          <w:lang w:eastAsia="ar-SA"/>
        </w:rPr>
      </w:pPr>
    </w:p>
    <w:p w:rsidR="00964472" w:rsidRDefault="00964472" w:rsidP="00CE4A36">
      <w:pPr>
        <w:tabs>
          <w:tab w:val="left" w:pos="1740"/>
        </w:tabs>
        <w:suppressAutoHyphens/>
        <w:jc w:val="both"/>
        <w:rPr>
          <w:sz w:val="20"/>
          <w:szCs w:val="28"/>
          <w:lang w:eastAsia="ar-SA"/>
        </w:rPr>
      </w:pPr>
    </w:p>
    <w:p w:rsidR="00964472" w:rsidRDefault="00964472" w:rsidP="00CE4A36">
      <w:pPr>
        <w:tabs>
          <w:tab w:val="left" w:pos="1740"/>
        </w:tabs>
        <w:suppressAutoHyphens/>
        <w:jc w:val="both"/>
        <w:rPr>
          <w:sz w:val="20"/>
          <w:szCs w:val="28"/>
          <w:lang w:eastAsia="ar-SA"/>
        </w:rPr>
      </w:pPr>
    </w:p>
    <w:p w:rsidR="00440C53" w:rsidRDefault="006760CF" w:rsidP="00CE4A36">
      <w:pPr>
        <w:tabs>
          <w:tab w:val="left" w:pos="1740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="00440C53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="00440C53">
        <w:rPr>
          <w:sz w:val="28"/>
          <w:szCs w:val="28"/>
          <w:lang w:eastAsia="ar-SA"/>
        </w:rPr>
        <w:t xml:space="preserve"> администрации    </w:t>
      </w:r>
      <w:r w:rsidR="00440C53">
        <w:rPr>
          <w:sz w:val="28"/>
          <w:szCs w:val="28"/>
          <w:lang w:eastAsia="ar-SA"/>
        </w:rPr>
        <w:tab/>
      </w:r>
      <w:r w:rsidR="00440C53">
        <w:rPr>
          <w:sz w:val="28"/>
          <w:szCs w:val="28"/>
          <w:lang w:eastAsia="ar-SA"/>
        </w:rPr>
        <w:tab/>
      </w:r>
      <w:r w:rsidR="00440C53">
        <w:rPr>
          <w:sz w:val="28"/>
          <w:szCs w:val="28"/>
          <w:lang w:eastAsia="ar-SA"/>
        </w:rPr>
        <w:tab/>
      </w:r>
      <w:r w:rsidR="00440C53">
        <w:rPr>
          <w:sz w:val="28"/>
          <w:szCs w:val="28"/>
          <w:lang w:eastAsia="ar-SA"/>
        </w:rPr>
        <w:tab/>
      </w:r>
      <w:r w:rsidR="00440C53">
        <w:rPr>
          <w:sz w:val="28"/>
          <w:szCs w:val="28"/>
          <w:lang w:eastAsia="ar-SA"/>
        </w:rPr>
        <w:tab/>
        <w:t xml:space="preserve"> </w:t>
      </w:r>
      <w:r w:rsidR="00440C53" w:rsidRPr="00E108E6">
        <w:rPr>
          <w:sz w:val="28"/>
          <w:szCs w:val="28"/>
          <w:lang w:eastAsia="ar-SA"/>
        </w:rPr>
        <w:tab/>
      </w:r>
      <w:r w:rsidR="00440C53">
        <w:rPr>
          <w:sz w:val="28"/>
          <w:szCs w:val="28"/>
          <w:lang w:eastAsia="ar-SA"/>
        </w:rPr>
        <w:t xml:space="preserve">       </w:t>
      </w:r>
      <w:r>
        <w:rPr>
          <w:sz w:val="28"/>
          <w:szCs w:val="28"/>
          <w:lang w:eastAsia="ar-SA"/>
        </w:rPr>
        <w:t xml:space="preserve">             </w:t>
      </w:r>
      <w:r w:rsidR="00440C53">
        <w:rPr>
          <w:sz w:val="28"/>
          <w:szCs w:val="28"/>
          <w:lang w:eastAsia="ar-SA"/>
        </w:rPr>
        <w:t xml:space="preserve"> </w:t>
      </w:r>
      <w:r w:rsidR="00964472">
        <w:rPr>
          <w:sz w:val="28"/>
          <w:szCs w:val="28"/>
          <w:lang w:eastAsia="ar-SA"/>
        </w:rPr>
        <w:t xml:space="preserve"> </w:t>
      </w:r>
      <w:r w:rsidR="00E840A5">
        <w:rPr>
          <w:sz w:val="28"/>
          <w:szCs w:val="28"/>
          <w:lang w:eastAsia="ar-SA"/>
        </w:rPr>
        <w:t xml:space="preserve">  </w:t>
      </w:r>
      <w:r>
        <w:rPr>
          <w:sz w:val="28"/>
          <w:szCs w:val="28"/>
          <w:lang w:eastAsia="ar-SA"/>
        </w:rPr>
        <w:t>А.Ю. Белов</w:t>
      </w:r>
    </w:p>
    <w:p w:rsidR="00440C53" w:rsidRDefault="00440C53" w:rsidP="00CE4A36">
      <w:pPr>
        <w:tabs>
          <w:tab w:val="left" w:pos="1740"/>
        </w:tabs>
        <w:suppressAutoHyphens/>
        <w:jc w:val="both"/>
        <w:rPr>
          <w:sz w:val="28"/>
          <w:szCs w:val="28"/>
          <w:lang w:eastAsia="ar-SA"/>
        </w:rPr>
      </w:pPr>
    </w:p>
    <w:p w:rsidR="00440C53" w:rsidRDefault="00440C53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428"/>
        <w:gridCol w:w="5322"/>
      </w:tblGrid>
      <w:tr w:rsidR="00F9058C" w:rsidTr="00617E48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F9058C" w:rsidRDefault="00F9058C" w:rsidP="00617E48">
            <w:pPr>
              <w:pStyle w:val="FR4"/>
              <w:widowControl/>
              <w:tabs>
                <w:tab w:val="left" w:pos="9360"/>
              </w:tabs>
              <w:spacing w:after="0" w:line="216" w:lineRule="auto"/>
              <w:ind w:right="-5"/>
            </w:pPr>
          </w:p>
        </w:tc>
        <w:tc>
          <w:tcPr>
            <w:tcW w:w="5322" w:type="dxa"/>
          </w:tcPr>
          <w:p w:rsidR="00F9058C" w:rsidRPr="00B400AE" w:rsidRDefault="00F9058C" w:rsidP="00617E48">
            <w:pPr>
              <w:pStyle w:val="FR4"/>
              <w:widowControl/>
              <w:tabs>
                <w:tab w:val="left" w:pos="9360"/>
              </w:tabs>
              <w:spacing w:after="0" w:line="216" w:lineRule="auto"/>
              <w:ind w:right="-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           </w:t>
            </w:r>
            <w:proofErr w:type="spellStart"/>
            <w:r w:rsidRPr="00B400AE">
              <w:rPr>
                <w:b w:val="0"/>
                <w:sz w:val="24"/>
                <w:szCs w:val="24"/>
              </w:rPr>
              <w:t>Утвержден</w:t>
            </w:r>
            <w:proofErr w:type="spellEnd"/>
          </w:p>
        </w:tc>
      </w:tr>
      <w:tr w:rsidR="00F9058C" w:rsidTr="00617E48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F9058C" w:rsidRDefault="00F9058C" w:rsidP="00617E48">
            <w:pPr>
              <w:pStyle w:val="FR4"/>
              <w:widowControl/>
              <w:tabs>
                <w:tab w:val="left" w:pos="9360"/>
              </w:tabs>
              <w:spacing w:after="0" w:line="216" w:lineRule="auto"/>
              <w:ind w:right="-5"/>
            </w:pPr>
          </w:p>
        </w:tc>
        <w:tc>
          <w:tcPr>
            <w:tcW w:w="5322" w:type="dxa"/>
          </w:tcPr>
          <w:p w:rsidR="00F9058C" w:rsidRPr="00B400AE" w:rsidRDefault="00F9058C" w:rsidP="00617E48">
            <w:pPr>
              <w:pStyle w:val="FR4"/>
              <w:widowControl/>
              <w:tabs>
                <w:tab w:val="left" w:pos="9360"/>
              </w:tabs>
              <w:spacing w:after="0" w:line="216" w:lineRule="auto"/>
              <w:ind w:left="-108" w:right="-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постановлением г</w:t>
            </w:r>
            <w:r w:rsidRPr="00B400AE">
              <w:rPr>
                <w:b w:val="0"/>
                <w:sz w:val="24"/>
                <w:szCs w:val="24"/>
              </w:rPr>
              <w:t>лавы администрации муниципального образования «</w:t>
            </w:r>
            <w:proofErr w:type="spellStart"/>
            <w:r w:rsidRPr="00B400AE">
              <w:rPr>
                <w:b w:val="0"/>
                <w:sz w:val="24"/>
                <w:szCs w:val="24"/>
              </w:rPr>
              <w:t>Муринское</w:t>
            </w:r>
            <w:proofErr w:type="spellEnd"/>
            <w:r w:rsidRPr="00B400AE">
              <w:rPr>
                <w:b w:val="0"/>
                <w:sz w:val="24"/>
                <w:szCs w:val="24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</w:tr>
      <w:tr w:rsidR="00F9058C" w:rsidTr="00617E48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F9058C" w:rsidRDefault="00F9058C" w:rsidP="00617E48">
            <w:pPr>
              <w:pStyle w:val="FR4"/>
              <w:widowControl/>
              <w:tabs>
                <w:tab w:val="left" w:pos="9360"/>
              </w:tabs>
              <w:spacing w:after="0" w:line="216" w:lineRule="auto"/>
              <w:ind w:right="-5"/>
            </w:pPr>
          </w:p>
        </w:tc>
        <w:tc>
          <w:tcPr>
            <w:tcW w:w="5322" w:type="dxa"/>
          </w:tcPr>
          <w:p w:rsidR="00F9058C" w:rsidRPr="00B400AE" w:rsidRDefault="00F9058C" w:rsidP="00617E48">
            <w:pPr>
              <w:pStyle w:val="FR4"/>
              <w:widowControl/>
              <w:tabs>
                <w:tab w:val="left" w:pos="9360"/>
              </w:tabs>
              <w:spacing w:after="0" w:line="216" w:lineRule="auto"/>
              <w:ind w:right="-5"/>
              <w:jc w:val="left"/>
              <w:rPr>
                <w:b w:val="0"/>
                <w:sz w:val="24"/>
                <w:szCs w:val="24"/>
              </w:rPr>
            </w:pPr>
            <w:r w:rsidRPr="00B400AE">
              <w:rPr>
                <w:b w:val="0"/>
                <w:sz w:val="24"/>
                <w:szCs w:val="24"/>
              </w:rPr>
              <w:t xml:space="preserve">от </w:t>
            </w:r>
            <w:proofErr w:type="gramStart"/>
            <w:r w:rsidRPr="00B400AE">
              <w:rPr>
                <w:b w:val="0"/>
                <w:sz w:val="24"/>
                <w:szCs w:val="24"/>
              </w:rPr>
              <w:t xml:space="preserve">«  </w:t>
            </w:r>
            <w:r>
              <w:rPr>
                <w:b w:val="0"/>
                <w:sz w:val="24"/>
                <w:szCs w:val="24"/>
              </w:rPr>
              <w:t>28</w:t>
            </w:r>
            <w:proofErr w:type="gramEnd"/>
            <w:r w:rsidRPr="00B400AE">
              <w:rPr>
                <w:b w:val="0"/>
                <w:sz w:val="24"/>
                <w:szCs w:val="24"/>
              </w:rPr>
              <w:t xml:space="preserve"> » </w:t>
            </w:r>
            <w:r>
              <w:rPr>
                <w:b w:val="0"/>
                <w:sz w:val="24"/>
                <w:szCs w:val="24"/>
              </w:rPr>
              <w:t xml:space="preserve">12 </w:t>
            </w:r>
            <w:r w:rsidRPr="00B400AE">
              <w:rPr>
                <w:b w:val="0"/>
                <w:sz w:val="24"/>
                <w:szCs w:val="24"/>
              </w:rPr>
              <w:t xml:space="preserve">2021 г.  № </w:t>
            </w:r>
            <w:r>
              <w:rPr>
                <w:b w:val="0"/>
                <w:sz w:val="24"/>
                <w:szCs w:val="24"/>
              </w:rPr>
              <w:t>344</w:t>
            </w:r>
            <w:r w:rsidRPr="00B400AE">
              <w:rPr>
                <w:b w:val="0"/>
                <w:sz w:val="24"/>
                <w:szCs w:val="24"/>
              </w:rPr>
              <w:t xml:space="preserve">  </w:t>
            </w:r>
          </w:p>
        </w:tc>
      </w:tr>
    </w:tbl>
    <w:p w:rsidR="00F9058C" w:rsidRDefault="00F9058C" w:rsidP="00F9058C">
      <w:pPr>
        <w:pStyle w:val="FR4"/>
        <w:widowControl/>
        <w:tabs>
          <w:tab w:val="left" w:pos="9360"/>
        </w:tabs>
        <w:spacing w:after="0" w:line="216" w:lineRule="auto"/>
        <w:ind w:right="-5"/>
      </w:pPr>
    </w:p>
    <w:p w:rsidR="00F9058C" w:rsidRDefault="00F9058C" w:rsidP="00F9058C">
      <w:pPr>
        <w:pStyle w:val="FR4"/>
        <w:widowControl/>
        <w:tabs>
          <w:tab w:val="left" w:pos="9360"/>
        </w:tabs>
        <w:spacing w:after="0" w:line="216" w:lineRule="auto"/>
        <w:ind w:right="-5"/>
      </w:pPr>
    </w:p>
    <w:p w:rsidR="00F9058C" w:rsidRDefault="00F9058C" w:rsidP="00F9058C">
      <w:pPr>
        <w:pStyle w:val="FR4"/>
        <w:widowControl/>
        <w:tabs>
          <w:tab w:val="left" w:pos="9360"/>
        </w:tabs>
        <w:spacing w:after="0" w:line="216" w:lineRule="auto"/>
        <w:ind w:right="-5"/>
      </w:pPr>
    </w:p>
    <w:p w:rsidR="00F9058C" w:rsidRPr="009875B6" w:rsidRDefault="00F9058C" w:rsidP="00F9058C">
      <w:pPr>
        <w:pStyle w:val="FR4"/>
        <w:widowControl/>
        <w:tabs>
          <w:tab w:val="left" w:pos="9360"/>
        </w:tabs>
        <w:spacing w:after="0" w:line="216" w:lineRule="auto"/>
        <w:ind w:right="-5"/>
        <w:rPr>
          <w:b w:val="0"/>
        </w:rPr>
      </w:pPr>
      <w:r w:rsidRPr="009875B6">
        <w:rPr>
          <w:b w:val="0"/>
        </w:rPr>
        <w:t>Порядок</w:t>
      </w:r>
    </w:p>
    <w:p w:rsidR="00F9058C" w:rsidRDefault="00F9058C" w:rsidP="00F9058C">
      <w:pPr>
        <w:pStyle w:val="FR4"/>
        <w:widowControl/>
        <w:tabs>
          <w:tab w:val="left" w:pos="9360"/>
        </w:tabs>
        <w:spacing w:after="0"/>
        <w:ind w:right="-5"/>
        <w:rPr>
          <w:b w:val="0"/>
        </w:rPr>
      </w:pPr>
      <w:r>
        <w:rPr>
          <w:b w:val="0"/>
        </w:rPr>
        <w:t xml:space="preserve">определения платы для физических и юридических лиц за услуги (работы), относящиеся к основным видам деятельности муниципальных бюджетных и </w:t>
      </w:r>
      <w:proofErr w:type="spellStart"/>
      <w:r>
        <w:rPr>
          <w:b w:val="0"/>
        </w:rPr>
        <w:t>казенных</w:t>
      </w:r>
      <w:proofErr w:type="spellEnd"/>
      <w:r>
        <w:rPr>
          <w:b w:val="0"/>
        </w:rPr>
        <w:t xml:space="preserve"> учреждений, находящихся в ведении администрации муниципального образования «</w:t>
      </w:r>
      <w:proofErr w:type="spellStart"/>
      <w:r>
        <w:rPr>
          <w:b w:val="0"/>
        </w:rPr>
        <w:t>Муринское</w:t>
      </w:r>
      <w:proofErr w:type="spellEnd"/>
      <w:r>
        <w:rPr>
          <w:b w:val="0"/>
        </w:rPr>
        <w:t xml:space="preserve"> городское поселение» Всеволожского муниципального района Ленинградской области, оказываемые ими сверх установленного муниципального задания, а также в случаях, </w:t>
      </w:r>
      <w:proofErr w:type="spellStart"/>
      <w:r>
        <w:rPr>
          <w:b w:val="0"/>
        </w:rPr>
        <w:t>определенных</w:t>
      </w:r>
      <w:proofErr w:type="spellEnd"/>
      <w:r>
        <w:rPr>
          <w:b w:val="0"/>
        </w:rPr>
        <w:t xml:space="preserve"> федеральными законами, в пределах установленного муниципального задания </w:t>
      </w:r>
    </w:p>
    <w:p w:rsidR="00F9058C" w:rsidRDefault="00F9058C" w:rsidP="00F9058C">
      <w:pPr>
        <w:pStyle w:val="FR4"/>
        <w:widowControl/>
        <w:tabs>
          <w:tab w:val="left" w:pos="9360"/>
        </w:tabs>
        <w:spacing w:after="0"/>
        <w:ind w:right="-5"/>
      </w:pPr>
    </w:p>
    <w:p w:rsidR="00F9058C" w:rsidRPr="00B400AE" w:rsidRDefault="00F9058C" w:rsidP="00F90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center"/>
        <w:rPr>
          <w:sz w:val="28"/>
        </w:rPr>
      </w:pPr>
      <w:r w:rsidRPr="00B400AE">
        <w:rPr>
          <w:sz w:val="28"/>
        </w:rPr>
        <w:t>1. Общие положения</w:t>
      </w:r>
    </w:p>
    <w:p w:rsidR="00F9058C" w:rsidRPr="00E740A4" w:rsidRDefault="00F9058C" w:rsidP="00F9058C">
      <w:pPr>
        <w:pStyle w:val="af2"/>
        <w:spacing w:line="288" w:lineRule="auto"/>
        <w:rPr>
          <w:b/>
          <w:sz w:val="20"/>
          <w:szCs w:val="20"/>
        </w:rPr>
      </w:pPr>
    </w:p>
    <w:p w:rsidR="00F9058C" w:rsidRDefault="00F9058C" w:rsidP="00F9058C">
      <w:pPr>
        <w:pStyle w:val="af2"/>
        <w:spacing w:line="288" w:lineRule="auto"/>
        <w:ind w:firstLine="708"/>
      </w:pPr>
      <w:r>
        <w:t xml:space="preserve">1.1. Настоящий Порядок определения платы для физических и юридических лиц за услуги (работы), относящиеся к основным видам деятельности муниципальных бюджетных и </w:t>
      </w:r>
      <w:proofErr w:type="spellStart"/>
      <w:r>
        <w:t>казенных</w:t>
      </w:r>
      <w:proofErr w:type="spellEnd"/>
      <w:r>
        <w:t xml:space="preserve"> учреждений, находящихся в ведении администрации муниципального образования «</w:t>
      </w:r>
      <w:proofErr w:type="spellStart"/>
      <w:r>
        <w:t>Муринское</w:t>
      </w:r>
      <w:proofErr w:type="spellEnd"/>
      <w:r>
        <w:t xml:space="preserve"> городское поселение» Всеволожского муниципального района Ленинградской области, оказываемые ими сверх установленного муниципального задания, а также в случаях, </w:t>
      </w:r>
      <w:proofErr w:type="spellStart"/>
      <w:r>
        <w:t>определенных</w:t>
      </w:r>
      <w:proofErr w:type="spellEnd"/>
      <w:r>
        <w:t xml:space="preserve"> федеральными законами, в пределах установленного муниципального задания (далее – Порядок) разработан в соответствии с пунктом 4 статьи 9.2 Федерального закона от 12 января 1996 г. № 7-ФЗ «О некоммерческих организациях»                   (с изменениями), подпунктом 3.1 пункта 3 статьи 161 от 31 июля 1998 г. № 145 «Бюджетного кодекса Российской Федерации» и распространяется на бюджетные и </w:t>
      </w:r>
      <w:proofErr w:type="spellStart"/>
      <w:r>
        <w:t>казенные</w:t>
      </w:r>
      <w:proofErr w:type="spellEnd"/>
      <w:r>
        <w:t xml:space="preserve"> учреждения, находящиеся в ведении администрации муниципального образования «</w:t>
      </w:r>
      <w:proofErr w:type="spellStart"/>
      <w:r>
        <w:t>Муринское</w:t>
      </w:r>
      <w:proofErr w:type="spellEnd"/>
      <w:r>
        <w:t xml:space="preserve"> городское поселение» Всеволожского муниципального района Ленинградской области (далее – учреждения), осуществляющие сверх установленного муниципального задания, а также в случаях, </w:t>
      </w:r>
      <w:proofErr w:type="spellStart"/>
      <w:r>
        <w:t>определенных</w:t>
      </w:r>
      <w:proofErr w:type="spellEnd"/>
      <w:r>
        <w:t xml:space="preserve"> федеральными законами, в пределах установленного муниципального задания оказание услуг (выполнение работ), относящихся в соответствии с уставом учреждения к его основным видам деятельности, для физических и юридических лиц на  платной основе (далее – платные услуги).</w:t>
      </w:r>
    </w:p>
    <w:p w:rsidR="00F9058C" w:rsidRDefault="00F9058C" w:rsidP="00F90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sz w:val="28"/>
        </w:rPr>
      </w:pPr>
      <w:r>
        <w:rPr>
          <w:sz w:val="28"/>
        </w:rPr>
        <w:t xml:space="preserve">1.2. Порядок разработан в целях установления единого подхода к формированию учреждением платы для физических и юридических лиц за оказание платных услуг.  </w:t>
      </w:r>
    </w:p>
    <w:p w:rsidR="00F9058C" w:rsidRDefault="00F9058C" w:rsidP="00F9058C">
      <w:pPr>
        <w:pStyle w:val="2"/>
        <w:spacing w:after="0" w:line="288" w:lineRule="auto"/>
        <w:ind w:left="0" w:firstLine="709"/>
        <w:jc w:val="both"/>
        <w:rPr>
          <w:sz w:val="28"/>
        </w:rPr>
      </w:pPr>
      <w:r>
        <w:rPr>
          <w:sz w:val="28"/>
        </w:rPr>
        <w:lastRenderedPageBreak/>
        <w:t xml:space="preserve">1.3. Порядок не распространяется на иные виды деятельности учреждения, не являющиеся основными в соответствии с его уставом.  </w:t>
      </w:r>
    </w:p>
    <w:p w:rsidR="00F9058C" w:rsidRDefault="00F9058C" w:rsidP="00F9058C">
      <w:pPr>
        <w:pStyle w:val="31"/>
        <w:spacing w:after="0" w:line="288" w:lineRule="auto"/>
        <w:ind w:firstLine="708"/>
        <w:jc w:val="both"/>
        <w:rPr>
          <w:sz w:val="28"/>
        </w:rPr>
      </w:pPr>
      <w:r>
        <w:rPr>
          <w:sz w:val="28"/>
        </w:rPr>
        <w:t>1.4. Учреждение самостоятельно определяет возможность оказания платных услуг в зависимости от материальной базы, численного состава и квалификации персонала, спроса на услугу (работу).</w:t>
      </w:r>
    </w:p>
    <w:p w:rsidR="00F9058C" w:rsidRDefault="00F9058C" w:rsidP="00F9058C">
      <w:pPr>
        <w:pStyle w:val="31"/>
        <w:spacing w:after="0" w:line="288" w:lineRule="auto"/>
        <w:ind w:firstLine="708"/>
        <w:jc w:val="both"/>
        <w:rPr>
          <w:sz w:val="28"/>
        </w:rPr>
      </w:pPr>
      <w:r>
        <w:rPr>
          <w:sz w:val="28"/>
        </w:rPr>
        <w:t>1.5. Учреждение самостоятельно утверждает размер платы на оказываемые ими платные услуги (по согласованию с отделом экономики, Управления муниципальным имуществом, предпринимательства и потребительского рынка), за исключением случаев, установленных законодательством Российской Федерации.</w:t>
      </w:r>
    </w:p>
    <w:p w:rsidR="00F9058C" w:rsidRDefault="00F9058C" w:rsidP="00F9058C">
      <w:pPr>
        <w:pStyle w:val="33"/>
        <w:spacing w:after="0" w:line="288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1.6. Учреждение, оказывающее платные услуги, обязано своевременно и в доступном месте предоставлять физическим и юридическим лицам необходимую и достоверную информацию о возможности и условиях получения платных услуг, а также о размере и порядке оплаты за их оказание.     </w:t>
      </w:r>
    </w:p>
    <w:p w:rsidR="00F9058C" w:rsidRPr="00206491" w:rsidRDefault="00F9058C" w:rsidP="00F9058C">
      <w:pPr>
        <w:autoSpaceDE w:val="0"/>
        <w:autoSpaceDN w:val="0"/>
        <w:adjustRightInd w:val="0"/>
        <w:spacing w:line="288" w:lineRule="auto"/>
        <w:jc w:val="center"/>
        <w:rPr>
          <w:sz w:val="28"/>
        </w:rPr>
      </w:pPr>
      <w:r w:rsidRPr="00206491">
        <w:rPr>
          <w:sz w:val="28"/>
        </w:rPr>
        <w:t>2. Определение цены</w:t>
      </w:r>
    </w:p>
    <w:p w:rsidR="00F9058C" w:rsidRDefault="00F9058C" w:rsidP="00F9058C">
      <w:pPr>
        <w:autoSpaceDE w:val="0"/>
        <w:autoSpaceDN w:val="0"/>
        <w:adjustRightInd w:val="0"/>
        <w:spacing w:line="288" w:lineRule="auto"/>
        <w:rPr>
          <w:b/>
          <w:sz w:val="28"/>
        </w:rPr>
      </w:pPr>
    </w:p>
    <w:p w:rsidR="00F9058C" w:rsidRPr="00F650D6" w:rsidRDefault="00F9058C" w:rsidP="00F9058C">
      <w:pPr>
        <w:autoSpaceDE w:val="0"/>
        <w:autoSpaceDN w:val="0"/>
        <w:adjustRightInd w:val="0"/>
        <w:spacing w:line="288" w:lineRule="auto"/>
        <w:ind w:firstLine="645"/>
        <w:jc w:val="both"/>
        <w:rPr>
          <w:color w:val="FF0000"/>
          <w:sz w:val="28"/>
        </w:rPr>
      </w:pPr>
      <w:r>
        <w:rPr>
          <w:sz w:val="28"/>
        </w:rPr>
        <w:t xml:space="preserve">2.1. Цена формируется на основе себестоимости оказания платной услуги, с </w:t>
      </w:r>
      <w:proofErr w:type="spellStart"/>
      <w:r>
        <w:rPr>
          <w:sz w:val="28"/>
        </w:rPr>
        <w:t>учетом</w:t>
      </w:r>
      <w:proofErr w:type="spellEnd"/>
      <w:r>
        <w:rPr>
          <w:sz w:val="28"/>
        </w:rPr>
        <w:t xml:space="preserve"> спроса, требований к качеству в соответствии с показателями муниципального задания.</w:t>
      </w:r>
    </w:p>
    <w:p w:rsidR="00F9058C" w:rsidRDefault="00F9058C" w:rsidP="00F9058C">
      <w:pPr>
        <w:autoSpaceDE w:val="0"/>
        <w:autoSpaceDN w:val="0"/>
        <w:adjustRightInd w:val="0"/>
        <w:spacing w:line="288" w:lineRule="auto"/>
        <w:ind w:firstLine="645"/>
        <w:jc w:val="both"/>
        <w:rPr>
          <w:sz w:val="28"/>
        </w:rPr>
      </w:pPr>
      <w:r>
        <w:rPr>
          <w:sz w:val="28"/>
        </w:rPr>
        <w:t>2.2. Затраты учреждения подразделяются на:</w:t>
      </w:r>
    </w:p>
    <w:p w:rsidR="00F9058C" w:rsidRDefault="00F9058C" w:rsidP="00F9058C">
      <w:pPr>
        <w:autoSpaceDE w:val="0"/>
        <w:autoSpaceDN w:val="0"/>
        <w:adjustRightInd w:val="0"/>
        <w:spacing w:line="288" w:lineRule="auto"/>
        <w:ind w:firstLine="645"/>
        <w:jc w:val="both"/>
        <w:rPr>
          <w:sz w:val="28"/>
        </w:rPr>
      </w:pPr>
      <w:r>
        <w:rPr>
          <w:sz w:val="28"/>
        </w:rPr>
        <w:t xml:space="preserve">- затраты, непосредственно связанные с оказанием платной услуги и потребляемые в процессе </w:t>
      </w:r>
      <w:proofErr w:type="spellStart"/>
      <w:r>
        <w:rPr>
          <w:sz w:val="28"/>
        </w:rPr>
        <w:t>ее</w:t>
      </w:r>
      <w:proofErr w:type="spellEnd"/>
      <w:r>
        <w:rPr>
          <w:sz w:val="28"/>
        </w:rPr>
        <w:t xml:space="preserve"> предоставления (далее – прямые затраты);</w:t>
      </w:r>
    </w:p>
    <w:p w:rsidR="00F9058C" w:rsidRDefault="00F9058C" w:rsidP="00F9058C">
      <w:pPr>
        <w:autoSpaceDE w:val="0"/>
        <w:autoSpaceDN w:val="0"/>
        <w:adjustRightInd w:val="0"/>
        <w:spacing w:line="288" w:lineRule="auto"/>
        <w:ind w:firstLine="645"/>
        <w:jc w:val="both"/>
        <w:rPr>
          <w:sz w:val="28"/>
        </w:rPr>
      </w:pPr>
      <w:r>
        <w:rPr>
          <w:sz w:val="28"/>
        </w:rPr>
        <w:t xml:space="preserve"> - затраты, не потребляемые непосредственно в процессе оказания платной услуги, но необходимые для обеспечения деятельности учреждения (далее – накладные затраты).</w:t>
      </w:r>
    </w:p>
    <w:p w:rsidR="00F9058C" w:rsidRDefault="00F9058C" w:rsidP="00F9058C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</w:rPr>
      </w:pPr>
      <w:r>
        <w:rPr>
          <w:sz w:val="28"/>
        </w:rPr>
        <w:t>2.3. К прямым затратам относятся:</w:t>
      </w:r>
    </w:p>
    <w:p w:rsidR="00F9058C" w:rsidRDefault="00F9058C" w:rsidP="00F9058C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</w:rPr>
      </w:pPr>
      <w:r>
        <w:rPr>
          <w:sz w:val="28"/>
        </w:rPr>
        <w:t>- затраты на основной персонал, т.е. персонал, участвующий в процессе оказания платной услуги;</w:t>
      </w:r>
    </w:p>
    <w:p w:rsidR="00F9058C" w:rsidRDefault="00F9058C" w:rsidP="00F9058C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</w:rPr>
      </w:pPr>
      <w:r>
        <w:rPr>
          <w:sz w:val="28"/>
        </w:rPr>
        <w:t>- материальные запасы, полностью потребляемые в процессе оказания платной услуги;</w:t>
      </w:r>
    </w:p>
    <w:p w:rsidR="00F9058C" w:rsidRDefault="00F9058C" w:rsidP="00F9058C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</w:rPr>
      </w:pPr>
      <w:r>
        <w:rPr>
          <w:sz w:val="28"/>
        </w:rPr>
        <w:t>- затраты (амортизация) оборудования, используемого в процессе оказания платной услуги;</w:t>
      </w:r>
    </w:p>
    <w:p w:rsidR="00F9058C" w:rsidRDefault="00F9058C" w:rsidP="00F9058C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</w:rPr>
      </w:pPr>
      <w:r>
        <w:rPr>
          <w:sz w:val="28"/>
        </w:rPr>
        <w:t>- прочие расходы, отражающие специфику оказания платной услуги.</w:t>
      </w:r>
    </w:p>
    <w:p w:rsidR="00F9058C" w:rsidRDefault="00F9058C" w:rsidP="00F9058C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</w:rPr>
      </w:pPr>
      <w:r>
        <w:rPr>
          <w:sz w:val="28"/>
        </w:rPr>
        <w:t>2.4. К накладным относятся:</w:t>
      </w:r>
    </w:p>
    <w:p w:rsidR="00F9058C" w:rsidRDefault="00F9058C" w:rsidP="00F9058C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</w:rPr>
      </w:pPr>
      <w:r>
        <w:rPr>
          <w:sz w:val="28"/>
        </w:rPr>
        <w:t>- затраты на административно-управленческий персонал учреждения, т.е. не участвующий непосредственно в процессе оказания платной услуги;</w:t>
      </w:r>
    </w:p>
    <w:p w:rsidR="00F9058C" w:rsidRDefault="00F9058C" w:rsidP="00F9058C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</w:rPr>
      </w:pPr>
      <w:r>
        <w:rPr>
          <w:sz w:val="28"/>
        </w:rPr>
        <w:t>- затраты общехозяйственного назначения – расходы, связанные с приобретением материальных запасов, оплата услуг связи, транспортных услуг, коммунальных услуг, обслуживание, ремонт объектов;</w:t>
      </w:r>
    </w:p>
    <w:p w:rsidR="00F9058C" w:rsidRDefault="00F9058C" w:rsidP="00F9058C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- затраты на уплату налогов (кроме налогов на фонд оплаты труда), пошлины и иные обязательные платежи;</w:t>
      </w:r>
    </w:p>
    <w:p w:rsidR="00F9058C" w:rsidRDefault="00F9058C" w:rsidP="00F9058C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</w:rPr>
      </w:pPr>
      <w:r>
        <w:rPr>
          <w:sz w:val="28"/>
        </w:rPr>
        <w:t>- затраты (амортизация) зданий, сооружений и других основных фондов, непосредственно не связанных с оказанием платной услуги.</w:t>
      </w:r>
    </w:p>
    <w:p w:rsidR="00F9058C" w:rsidRDefault="00F9058C" w:rsidP="00F9058C">
      <w:pPr>
        <w:autoSpaceDE w:val="0"/>
        <w:autoSpaceDN w:val="0"/>
        <w:adjustRightInd w:val="0"/>
        <w:spacing w:line="288" w:lineRule="auto"/>
        <w:ind w:firstLine="708"/>
        <w:jc w:val="both"/>
        <w:rPr>
          <w:sz w:val="28"/>
        </w:rPr>
      </w:pPr>
      <w:r>
        <w:rPr>
          <w:sz w:val="28"/>
        </w:rPr>
        <w:t xml:space="preserve">2.5. Для </w:t>
      </w:r>
      <w:proofErr w:type="spellStart"/>
      <w:r>
        <w:rPr>
          <w:sz w:val="28"/>
        </w:rPr>
        <w:t>расчета</w:t>
      </w:r>
      <w:proofErr w:type="spellEnd"/>
      <w:r>
        <w:rPr>
          <w:sz w:val="28"/>
        </w:rPr>
        <w:t xml:space="preserve"> затрат на оказание платной услуги может быть использован </w:t>
      </w:r>
      <w:proofErr w:type="spellStart"/>
      <w:r>
        <w:rPr>
          <w:sz w:val="28"/>
        </w:rPr>
        <w:t>расчетно</w:t>
      </w:r>
      <w:proofErr w:type="spellEnd"/>
      <w:r>
        <w:rPr>
          <w:sz w:val="28"/>
        </w:rPr>
        <w:t>-аналитический метод или метод прямого счета.</w:t>
      </w:r>
    </w:p>
    <w:p w:rsidR="00F9058C" w:rsidRDefault="00F9058C" w:rsidP="00F90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sz w:val="28"/>
        </w:rPr>
      </w:pPr>
      <w:r>
        <w:rPr>
          <w:sz w:val="28"/>
        </w:rPr>
        <w:t>2.6. </w:t>
      </w:r>
      <w:proofErr w:type="spellStart"/>
      <w:r>
        <w:rPr>
          <w:sz w:val="28"/>
        </w:rPr>
        <w:t>Расчетно</w:t>
      </w:r>
      <w:proofErr w:type="spellEnd"/>
      <w:r>
        <w:rPr>
          <w:sz w:val="28"/>
        </w:rPr>
        <w:t>-аналитический метод применяется в случаях, когда в оказании платной услуги задействован в равной степени весь основной персонал учреждения и все материальные ресурсы.</w:t>
      </w:r>
    </w:p>
    <w:p w:rsidR="00F9058C" w:rsidRDefault="00F9058C" w:rsidP="00F90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sz w:val="28"/>
        </w:rPr>
      </w:pPr>
      <w:r>
        <w:rPr>
          <w:sz w:val="28"/>
        </w:rPr>
        <w:t xml:space="preserve">Данный метод позволяет рассчитать затраты на оказание платной услуги на основе анализа фактических затрат учреждения в предшествующие периоды. </w:t>
      </w:r>
    </w:p>
    <w:p w:rsidR="00F9058C" w:rsidRDefault="00F9058C" w:rsidP="00F90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sz w:val="28"/>
        </w:rPr>
      </w:pPr>
      <w:r>
        <w:rPr>
          <w:sz w:val="28"/>
        </w:rPr>
        <w:t xml:space="preserve">В основе </w:t>
      </w:r>
      <w:proofErr w:type="spellStart"/>
      <w:r>
        <w:rPr>
          <w:sz w:val="28"/>
        </w:rPr>
        <w:t>расчета</w:t>
      </w:r>
      <w:proofErr w:type="spellEnd"/>
      <w:r>
        <w:rPr>
          <w:sz w:val="28"/>
        </w:rPr>
        <w:t xml:space="preserve"> затрат на оказание платной услуги лежит </w:t>
      </w:r>
      <w:proofErr w:type="spellStart"/>
      <w:r>
        <w:rPr>
          <w:sz w:val="28"/>
        </w:rPr>
        <w:t>расчет</w:t>
      </w:r>
      <w:proofErr w:type="spellEnd"/>
      <w:r>
        <w:rPr>
          <w:sz w:val="28"/>
        </w:rPr>
        <w:t xml:space="preserve"> средней стоимости единицы времени (человеко-дня, человеко-часа) и оценка количества единиц времени (человеко-дней, человеко-часов), необходимых для оказания платной услуги. </w:t>
      </w:r>
    </w:p>
    <w:p w:rsidR="00F9058C" w:rsidRDefault="00F9058C" w:rsidP="00F9058C">
      <w:pPr>
        <w:pStyle w:val="ConsPlusNonformat"/>
        <w:spacing w:line="288" w:lineRule="auto"/>
        <w:ind w:left="1416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28"/>
          <w:sz w:val="28"/>
        </w:rPr>
        <w:object w:dxaOrig="232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25pt;height:38.25pt" o:ole="" fillcolor="window">
            <v:imagedata r:id="rId9" o:title=""/>
          </v:shape>
          <o:OLEObject Type="Embed" ProgID="Equation.3" ShapeID="_x0000_i1025" DrawAspect="Content" ObjectID="_1702284903" r:id="rId10"/>
        </w:object>
      </w:r>
      <w:r>
        <w:rPr>
          <w:rFonts w:ascii="Times New Roman" w:hAnsi="Times New Roman"/>
          <w:sz w:val="28"/>
        </w:rPr>
        <w:t>, где:</w:t>
      </w:r>
    </w:p>
    <w:p w:rsidR="00F9058C" w:rsidRDefault="00F9058C" w:rsidP="00F9058C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</w:rPr>
      </w:pPr>
      <w:proofErr w:type="spellStart"/>
      <w:r>
        <w:rPr>
          <w:i/>
          <w:sz w:val="28"/>
        </w:rPr>
        <w:t>Зусл</w:t>
      </w:r>
      <w:proofErr w:type="spellEnd"/>
      <w:r>
        <w:rPr>
          <w:sz w:val="28"/>
        </w:rPr>
        <w:t xml:space="preserve"> </w:t>
      </w:r>
      <w:r>
        <w:rPr>
          <w:i/>
          <w:sz w:val="28"/>
        </w:rPr>
        <w:t>–</w:t>
      </w:r>
      <w:r>
        <w:rPr>
          <w:sz w:val="28"/>
        </w:rPr>
        <w:t xml:space="preserve"> затраты на оказание единицы платной услуги; </w:t>
      </w:r>
    </w:p>
    <w:p w:rsidR="00F9058C" w:rsidRDefault="00F9058C" w:rsidP="00F9058C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</w:rPr>
      </w:pPr>
      <w:r>
        <w:rPr>
          <w:i/>
          <w:sz w:val="28"/>
        </w:rPr>
        <w:t>∑</w:t>
      </w:r>
      <w:proofErr w:type="spellStart"/>
      <w:r>
        <w:rPr>
          <w:i/>
          <w:sz w:val="28"/>
        </w:rPr>
        <w:t>Зучр</w:t>
      </w:r>
      <w:proofErr w:type="spellEnd"/>
      <w:r>
        <w:rPr>
          <w:sz w:val="28"/>
        </w:rPr>
        <w:t xml:space="preserve"> </w:t>
      </w:r>
      <w:r>
        <w:rPr>
          <w:i/>
          <w:sz w:val="28"/>
        </w:rPr>
        <w:t xml:space="preserve">– </w:t>
      </w:r>
      <w:r>
        <w:rPr>
          <w:sz w:val="28"/>
        </w:rPr>
        <w:t>сумма всех затрат учреждения за период времени;</w:t>
      </w:r>
    </w:p>
    <w:p w:rsidR="00F9058C" w:rsidRDefault="00F9058C" w:rsidP="00F9058C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</w:rPr>
      </w:pPr>
      <w:proofErr w:type="spellStart"/>
      <w:r>
        <w:rPr>
          <w:i/>
          <w:sz w:val="28"/>
        </w:rPr>
        <w:t>Фр.вр</w:t>
      </w:r>
      <w:proofErr w:type="spellEnd"/>
      <w:r>
        <w:rPr>
          <w:sz w:val="28"/>
        </w:rPr>
        <w:t xml:space="preserve"> </w:t>
      </w:r>
      <w:r>
        <w:rPr>
          <w:i/>
          <w:sz w:val="28"/>
        </w:rPr>
        <w:t>–</w:t>
      </w:r>
      <w:r>
        <w:rPr>
          <w:sz w:val="28"/>
        </w:rPr>
        <w:t xml:space="preserve"> фонд рабочего времени основного персонала учреждения за тот же период времени;</w:t>
      </w:r>
    </w:p>
    <w:p w:rsidR="00F9058C" w:rsidRDefault="00F9058C" w:rsidP="00F9058C">
      <w:pPr>
        <w:pStyle w:val="ConsPlusNonformat"/>
        <w:spacing w:line="288" w:lineRule="auto"/>
        <w:ind w:firstLine="709"/>
        <w:jc w:val="both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Тусл</w:t>
      </w:r>
      <w:proofErr w:type="spellEnd"/>
      <w:r>
        <w:rPr>
          <w:rFonts w:ascii="Times New Roman" w:hAnsi="Times New Roman"/>
          <w:i/>
          <w:sz w:val="28"/>
        </w:rPr>
        <w:t>.</w:t>
      </w:r>
      <w:r>
        <w:rPr>
          <w:rFonts w:ascii="Times New Roman" w:hAnsi="Times New Roman"/>
          <w:sz w:val="28"/>
        </w:rPr>
        <w:t xml:space="preserve"> – норма рабочего времени, затрачиваемого основным персоналом на оказание платной услуги.</w:t>
      </w:r>
    </w:p>
    <w:p w:rsidR="00F9058C" w:rsidRDefault="00F9058C" w:rsidP="00F9058C">
      <w:pPr>
        <w:spacing w:line="288" w:lineRule="auto"/>
        <w:ind w:firstLine="709"/>
        <w:jc w:val="both"/>
        <w:rPr>
          <w:sz w:val="28"/>
        </w:rPr>
      </w:pPr>
      <w:r>
        <w:rPr>
          <w:sz w:val="28"/>
        </w:rPr>
        <w:t xml:space="preserve">2.7. Метод прямого счета применяется в случаях, когда оказание платной услуги требует использования отдельных специалистов учреждения и специфических материальных ресурсов, включая материальные запасы и оборудование. </w:t>
      </w:r>
    </w:p>
    <w:p w:rsidR="00F9058C" w:rsidRDefault="00F9058C" w:rsidP="00F9058C">
      <w:pPr>
        <w:spacing w:line="288" w:lineRule="auto"/>
        <w:ind w:firstLine="709"/>
        <w:jc w:val="both"/>
        <w:rPr>
          <w:sz w:val="28"/>
        </w:rPr>
      </w:pPr>
      <w:r>
        <w:rPr>
          <w:sz w:val="28"/>
        </w:rPr>
        <w:t xml:space="preserve">В основе </w:t>
      </w:r>
      <w:proofErr w:type="spellStart"/>
      <w:r>
        <w:rPr>
          <w:sz w:val="28"/>
        </w:rPr>
        <w:t>расчета</w:t>
      </w:r>
      <w:proofErr w:type="spellEnd"/>
      <w:r>
        <w:rPr>
          <w:sz w:val="28"/>
        </w:rPr>
        <w:t xml:space="preserve"> затрат на оказание платной услуги лежит прямой </w:t>
      </w:r>
      <w:proofErr w:type="spellStart"/>
      <w:r>
        <w:rPr>
          <w:sz w:val="28"/>
        </w:rPr>
        <w:t>учет</w:t>
      </w:r>
      <w:proofErr w:type="spellEnd"/>
      <w:r>
        <w:rPr>
          <w:sz w:val="28"/>
        </w:rPr>
        <w:t xml:space="preserve"> всех элементов затрат. </w:t>
      </w:r>
    </w:p>
    <w:p w:rsidR="00F9058C" w:rsidRDefault="00F9058C" w:rsidP="00F9058C">
      <w:pPr>
        <w:spacing w:line="288" w:lineRule="auto"/>
        <w:ind w:firstLine="709"/>
        <w:jc w:val="center"/>
        <w:outlineLvl w:val="0"/>
        <w:rPr>
          <w:sz w:val="28"/>
        </w:rPr>
      </w:pPr>
      <w:proofErr w:type="spellStart"/>
      <w:r>
        <w:rPr>
          <w:i/>
          <w:sz w:val="28"/>
        </w:rPr>
        <w:t>Зусл</w:t>
      </w:r>
      <w:proofErr w:type="spellEnd"/>
      <w:r>
        <w:rPr>
          <w:sz w:val="28"/>
        </w:rPr>
        <w:t xml:space="preserve"> = </w:t>
      </w:r>
      <w:proofErr w:type="spellStart"/>
      <w:r>
        <w:rPr>
          <w:i/>
          <w:sz w:val="28"/>
        </w:rPr>
        <w:t>Зоп+Змз</w:t>
      </w:r>
      <w:proofErr w:type="spellEnd"/>
      <w:r>
        <w:rPr>
          <w:i/>
          <w:sz w:val="28"/>
        </w:rPr>
        <w:t xml:space="preserve">+ </w:t>
      </w:r>
      <w:proofErr w:type="spellStart"/>
      <w:r>
        <w:rPr>
          <w:i/>
          <w:sz w:val="28"/>
        </w:rPr>
        <w:t>Аусл+</w:t>
      </w:r>
      <w:proofErr w:type="gramStart"/>
      <w:r>
        <w:rPr>
          <w:i/>
          <w:sz w:val="28"/>
        </w:rPr>
        <w:t>Зн</w:t>
      </w:r>
      <w:proofErr w:type="spellEnd"/>
      <w:r>
        <w:rPr>
          <w:sz w:val="28"/>
        </w:rPr>
        <w:t>,  где</w:t>
      </w:r>
      <w:proofErr w:type="gramEnd"/>
    </w:p>
    <w:p w:rsidR="00F9058C" w:rsidRDefault="00F9058C" w:rsidP="00F9058C">
      <w:pPr>
        <w:spacing w:line="288" w:lineRule="auto"/>
        <w:ind w:firstLine="709"/>
        <w:jc w:val="both"/>
        <w:rPr>
          <w:sz w:val="28"/>
        </w:rPr>
      </w:pPr>
      <w:proofErr w:type="spellStart"/>
      <w:r>
        <w:rPr>
          <w:i/>
          <w:sz w:val="28"/>
        </w:rPr>
        <w:t>Зусл</w:t>
      </w:r>
      <w:proofErr w:type="spellEnd"/>
      <w:r>
        <w:rPr>
          <w:i/>
          <w:sz w:val="28"/>
        </w:rPr>
        <w:t xml:space="preserve"> – </w:t>
      </w:r>
      <w:r>
        <w:rPr>
          <w:sz w:val="28"/>
        </w:rPr>
        <w:t>затраты на оказание платной услуги;</w:t>
      </w:r>
    </w:p>
    <w:p w:rsidR="00F9058C" w:rsidRDefault="00F9058C" w:rsidP="00F9058C">
      <w:pPr>
        <w:spacing w:line="288" w:lineRule="auto"/>
        <w:ind w:firstLine="709"/>
        <w:jc w:val="both"/>
        <w:rPr>
          <w:sz w:val="28"/>
        </w:rPr>
      </w:pPr>
      <w:proofErr w:type="spellStart"/>
      <w:r>
        <w:rPr>
          <w:i/>
          <w:sz w:val="28"/>
        </w:rPr>
        <w:t>Зоп</w:t>
      </w:r>
      <w:proofErr w:type="spellEnd"/>
      <w:r>
        <w:rPr>
          <w:sz w:val="28"/>
        </w:rPr>
        <w:t xml:space="preserve"> – затраты на основной персонал; </w:t>
      </w:r>
    </w:p>
    <w:p w:rsidR="00F9058C" w:rsidRDefault="00F9058C" w:rsidP="00F9058C">
      <w:pPr>
        <w:spacing w:line="288" w:lineRule="auto"/>
        <w:ind w:firstLine="709"/>
        <w:jc w:val="both"/>
        <w:rPr>
          <w:sz w:val="28"/>
        </w:rPr>
      </w:pPr>
      <w:proofErr w:type="spellStart"/>
      <w:r>
        <w:rPr>
          <w:i/>
          <w:sz w:val="28"/>
        </w:rPr>
        <w:t>Змз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>– затраты на приобретение материальных запасов, потребляемых в процессе оказания платной услуги;</w:t>
      </w:r>
    </w:p>
    <w:p w:rsidR="00F9058C" w:rsidRDefault="00F9058C" w:rsidP="00F9058C">
      <w:pPr>
        <w:spacing w:line="288" w:lineRule="auto"/>
        <w:ind w:firstLine="709"/>
        <w:jc w:val="both"/>
        <w:rPr>
          <w:sz w:val="28"/>
        </w:rPr>
      </w:pPr>
      <w:proofErr w:type="spellStart"/>
      <w:r>
        <w:rPr>
          <w:i/>
          <w:sz w:val="28"/>
        </w:rPr>
        <w:t>Аусл</w:t>
      </w:r>
      <w:proofErr w:type="spellEnd"/>
      <w:r>
        <w:rPr>
          <w:sz w:val="28"/>
        </w:rPr>
        <w:t xml:space="preserve"> – сумма начисленной амортизации оборудования, используемого при оказании платной услуги;</w:t>
      </w:r>
    </w:p>
    <w:p w:rsidR="00F9058C" w:rsidRDefault="00F9058C" w:rsidP="00F9058C">
      <w:pPr>
        <w:spacing w:line="288" w:lineRule="auto"/>
        <w:ind w:firstLine="709"/>
        <w:jc w:val="both"/>
        <w:rPr>
          <w:sz w:val="28"/>
        </w:rPr>
      </w:pPr>
      <w:proofErr w:type="spellStart"/>
      <w:r>
        <w:rPr>
          <w:i/>
          <w:sz w:val="28"/>
        </w:rPr>
        <w:t>Зн</w:t>
      </w:r>
      <w:proofErr w:type="spellEnd"/>
      <w:r>
        <w:rPr>
          <w:i/>
          <w:sz w:val="28"/>
        </w:rPr>
        <w:t xml:space="preserve"> – </w:t>
      </w:r>
      <w:r>
        <w:rPr>
          <w:sz w:val="28"/>
        </w:rPr>
        <w:t xml:space="preserve">накладные затраты, относимые на стоимость платной услуги. </w:t>
      </w:r>
    </w:p>
    <w:p w:rsidR="00F9058C" w:rsidRDefault="00F9058C" w:rsidP="00F9058C">
      <w:pPr>
        <w:spacing w:line="288" w:lineRule="auto"/>
        <w:ind w:firstLine="709"/>
        <w:jc w:val="both"/>
        <w:rPr>
          <w:sz w:val="28"/>
        </w:rPr>
      </w:pPr>
      <w:r>
        <w:rPr>
          <w:sz w:val="28"/>
        </w:rPr>
        <w:t>2.9. Затраты на основной персонал включают в себя:</w:t>
      </w:r>
    </w:p>
    <w:p w:rsidR="00F9058C" w:rsidRDefault="00F9058C" w:rsidP="00F9058C">
      <w:pPr>
        <w:spacing w:line="288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- затраты на оплату труда и начисления на выплаты по оплате труда основного персонала;</w:t>
      </w:r>
    </w:p>
    <w:p w:rsidR="00F9058C" w:rsidRDefault="00F9058C" w:rsidP="00F9058C">
      <w:pPr>
        <w:spacing w:line="288" w:lineRule="auto"/>
        <w:ind w:firstLine="709"/>
        <w:jc w:val="both"/>
        <w:rPr>
          <w:sz w:val="28"/>
        </w:rPr>
      </w:pPr>
      <w:r>
        <w:rPr>
          <w:sz w:val="28"/>
        </w:rPr>
        <w:t xml:space="preserve"> - затраты на командировки основного персонала, связанные с предоставлением платной услуги;</w:t>
      </w:r>
    </w:p>
    <w:p w:rsidR="00F9058C" w:rsidRDefault="00F9058C" w:rsidP="00F9058C">
      <w:pPr>
        <w:spacing w:line="288" w:lineRule="auto"/>
        <w:ind w:firstLine="709"/>
        <w:jc w:val="both"/>
        <w:rPr>
          <w:sz w:val="28"/>
        </w:rPr>
      </w:pPr>
      <w:r>
        <w:rPr>
          <w:sz w:val="28"/>
        </w:rPr>
        <w:t xml:space="preserve"> - суммы вознаграждения сотрудников, привлекаемых по гражданско-правовым договорам.</w:t>
      </w:r>
    </w:p>
    <w:p w:rsidR="00F9058C" w:rsidRDefault="00F9058C" w:rsidP="00F9058C">
      <w:pPr>
        <w:spacing w:line="288" w:lineRule="auto"/>
        <w:ind w:firstLine="709"/>
        <w:jc w:val="both"/>
        <w:rPr>
          <w:sz w:val="28"/>
        </w:rPr>
      </w:pPr>
      <w:r>
        <w:rPr>
          <w:sz w:val="28"/>
        </w:rPr>
        <w:t xml:space="preserve">2.10. Затраты на оплату труда и начисления на выплаты по оплате труда рассчитываются как произведение стоимости единицы рабочего времени (например, человеко-дня, человеко-часа) на количество единиц времени, необходимое для оказания платной услуги. </w:t>
      </w:r>
    </w:p>
    <w:p w:rsidR="00F9058C" w:rsidRDefault="00F9058C" w:rsidP="00F9058C">
      <w:pPr>
        <w:spacing w:line="288" w:lineRule="auto"/>
        <w:ind w:firstLine="709"/>
        <w:jc w:val="both"/>
        <w:rPr>
          <w:sz w:val="28"/>
        </w:rPr>
      </w:pPr>
      <w:r>
        <w:rPr>
          <w:sz w:val="28"/>
        </w:rPr>
        <w:t xml:space="preserve">Данный </w:t>
      </w:r>
      <w:proofErr w:type="spellStart"/>
      <w:r>
        <w:rPr>
          <w:sz w:val="28"/>
        </w:rPr>
        <w:t>расчет</w:t>
      </w:r>
      <w:proofErr w:type="spellEnd"/>
      <w:r>
        <w:rPr>
          <w:sz w:val="28"/>
        </w:rPr>
        <w:t xml:space="preserve"> проводится по каждому сотруднику, участвующему в оказании соответствующей платной услуги, и определяются по формуле: </w:t>
      </w:r>
    </w:p>
    <w:p w:rsidR="00F9058C" w:rsidRDefault="00F9058C" w:rsidP="00F9058C">
      <w:pPr>
        <w:spacing w:line="288" w:lineRule="auto"/>
        <w:ind w:left="360" w:firstLine="709"/>
        <w:jc w:val="center"/>
        <w:outlineLvl w:val="0"/>
        <w:rPr>
          <w:sz w:val="28"/>
        </w:rPr>
      </w:pPr>
      <w:proofErr w:type="spellStart"/>
      <w:r>
        <w:rPr>
          <w:i/>
          <w:sz w:val="28"/>
        </w:rPr>
        <w:t>Зоп</w:t>
      </w:r>
      <w:proofErr w:type="spellEnd"/>
      <w:r>
        <w:rPr>
          <w:i/>
          <w:sz w:val="28"/>
        </w:rPr>
        <w:t xml:space="preserve"> =∑ </w:t>
      </w:r>
      <w:proofErr w:type="spellStart"/>
      <w:r>
        <w:rPr>
          <w:i/>
          <w:sz w:val="28"/>
        </w:rPr>
        <w:t>ОТч</w:t>
      </w:r>
      <w:proofErr w:type="spellEnd"/>
      <w:r>
        <w:rPr>
          <w:i/>
          <w:sz w:val="28"/>
        </w:rPr>
        <w:t>*</w:t>
      </w:r>
      <w:proofErr w:type="spellStart"/>
      <w:r>
        <w:rPr>
          <w:i/>
          <w:sz w:val="28"/>
        </w:rPr>
        <w:t>Тусл</w:t>
      </w:r>
      <w:proofErr w:type="spellEnd"/>
      <w:r>
        <w:rPr>
          <w:i/>
          <w:sz w:val="28"/>
        </w:rPr>
        <w:t>,</w:t>
      </w:r>
      <w:r>
        <w:rPr>
          <w:sz w:val="28"/>
        </w:rPr>
        <w:t xml:space="preserve"> где </w:t>
      </w:r>
    </w:p>
    <w:p w:rsidR="00F9058C" w:rsidRDefault="00F9058C" w:rsidP="00F9058C">
      <w:pPr>
        <w:spacing w:line="288" w:lineRule="auto"/>
        <w:ind w:firstLine="709"/>
        <w:jc w:val="both"/>
        <w:rPr>
          <w:sz w:val="28"/>
        </w:rPr>
      </w:pPr>
      <w:proofErr w:type="spellStart"/>
      <w:r>
        <w:rPr>
          <w:i/>
          <w:sz w:val="28"/>
        </w:rPr>
        <w:t>Зоп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>– затраты на оплату труда и начисления на выплаты по оплате труда основного персонала;</w:t>
      </w:r>
    </w:p>
    <w:p w:rsidR="00F9058C" w:rsidRDefault="00F9058C" w:rsidP="00F9058C">
      <w:pPr>
        <w:spacing w:line="288" w:lineRule="auto"/>
        <w:ind w:firstLine="709"/>
        <w:jc w:val="both"/>
        <w:rPr>
          <w:sz w:val="28"/>
        </w:rPr>
      </w:pPr>
      <w:proofErr w:type="spellStart"/>
      <w:r>
        <w:rPr>
          <w:i/>
          <w:sz w:val="28"/>
        </w:rPr>
        <w:t>Тусл</w:t>
      </w:r>
      <w:proofErr w:type="spellEnd"/>
      <w:r>
        <w:rPr>
          <w:sz w:val="28"/>
        </w:rPr>
        <w:t xml:space="preserve"> – норма рабочего времени, затрачиваемого основным персоналом;</w:t>
      </w:r>
    </w:p>
    <w:p w:rsidR="00F9058C" w:rsidRDefault="00F9058C" w:rsidP="00F9058C">
      <w:pPr>
        <w:spacing w:line="288" w:lineRule="auto"/>
        <w:ind w:firstLine="709"/>
        <w:jc w:val="both"/>
        <w:rPr>
          <w:sz w:val="28"/>
        </w:rPr>
      </w:pPr>
      <w:proofErr w:type="spellStart"/>
      <w:r>
        <w:rPr>
          <w:i/>
          <w:sz w:val="28"/>
        </w:rPr>
        <w:t>ОТч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 xml:space="preserve">– повременная (часовая, дневная, месячная) ставка по штатному расписанию и по гражданско-правовым договорам сотрудников из числа основного персонала (включая начисления на выплаты по оплате труда). </w:t>
      </w:r>
    </w:p>
    <w:p w:rsidR="00F9058C" w:rsidRDefault="00F9058C" w:rsidP="00F9058C">
      <w:pPr>
        <w:spacing w:line="288" w:lineRule="auto"/>
        <w:ind w:firstLine="709"/>
        <w:jc w:val="both"/>
        <w:rPr>
          <w:sz w:val="28"/>
        </w:rPr>
      </w:pPr>
      <w:r>
        <w:rPr>
          <w:sz w:val="28"/>
        </w:rPr>
        <w:t>2.11. </w:t>
      </w:r>
      <w:proofErr w:type="spellStart"/>
      <w:r>
        <w:rPr>
          <w:sz w:val="28"/>
        </w:rPr>
        <w:t>Расчет</w:t>
      </w:r>
      <w:proofErr w:type="spellEnd"/>
      <w:r>
        <w:rPr>
          <w:sz w:val="28"/>
        </w:rPr>
        <w:t xml:space="preserve"> затрат на оплату труда персонала, непосредственно участвующего в процессе оказания платной услуги приводится по форме согласно Приложению № 1 к настоящему Порядку.                                                                                                     </w:t>
      </w:r>
    </w:p>
    <w:p w:rsidR="00F9058C" w:rsidRDefault="00F9058C" w:rsidP="00F9058C">
      <w:pPr>
        <w:spacing w:line="288" w:lineRule="auto"/>
        <w:ind w:firstLine="709"/>
        <w:jc w:val="both"/>
        <w:rPr>
          <w:sz w:val="28"/>
        </w:rPr>
      </w:pPr>
      <w:r>
        <w:rPr>
          <w:sz w:val="28"/>
        </w:rPr>
        <w:t>2.12. Затраты на приобретение материальных запасов и услуг (работ), полностью потребляемых в процессе оказания платной услуги, включают в себя (в зависимости от специфики учреждения):</w:t>
      </w:r>
    </w:p>
    <w:p w:rsidR="00F9058C" w:rsidRDefault="00F9058C" w:rsidP="00F9058C">
      <w:pPr>
        <w:tabs>
          <w:tab w:val="left" w:pos="840"/>
        </w:tabs>
        <w:spacing w:line="288" w:lineRule="auto"/>
        <w:ind w:left="840"/>
        <w:jc w:val="both"/>
        <w:rPr>
          <w:sz w:val="28"/>
        </w:rPr>
      </w:pPr>
      <w:r>
        <w:rPr>
          <w:sz w:val="28"/>
        </w:rPr>
        <w:t>- затраты на инвентарь;</w:t>
      </w:r>
    </w:p>
    <w:p w:rsidR="00F9058C" w:rsidRDefault="00F9058C" w:rsidP="00F9058C">
      <w:pPr>
        <w:tabs>
          <w:tab w:val="left" w:pos="840"/>
        </w:tabs>
        <w:spacing w:line="288" w:lineRule="auto"/>
        <w:ind w:left="840"/>
        <w:jc w:val="both"/>
        <w:rPr>
          <w:sz w:val="28"/>
        </w:rPr>
      </w:pPr>
      <w:r>
        <w:rPr>
          <w:sz w:val="28"/>
        </w:rPr>
        <w:t>- затраты на приобретение расходных материалов для оргтехники;</w:t>
      </w:r>
    </w:p>
    <w:p w:rsidR="00F9058C" w:rsidRDefault="00F9058C" w:rsidP="00F9058C">
      <w:pPr>
        <w:tabs>
          <w:tab w:val="left" w:pos="840"/>
        </w:tabs>
        <w:spacing w:line="288" w:lineRule="auto"/>
        <w:ind w:left="840"/>
        <w:jc w:val="both"/>
        <w:rPr>
          <w:sz w:val="28"/>
        </w:rPr>
      </w:pPr>
      <w:r>
        <w:rPr>
          <w:sz w:val="28"/>
        </w:rPr>
        <w:t>- затраты на другие материальные запасы.</w:t>
      </w:r>
    </w:p>
    <w:p w:rsidR="00F9058C" w:rsidRDefault="00F9058C" w:rsidP="00F9058C">
      <w:pPr>
        <w:spacing w:line="288" w:lineRule="auto"/>
        <w:ind w:firstLine="709"/>
        <w:jc w:val="both"/>
        <w:rPr>
          <w:sz w:val="28"/>
        </w:rPr>
      </w:pPr>
      <w:r>
        <w:rPr>
          <w:sz w:val="28"/>
        </w:rPr>
        <w:t>2.13. Затраты на приобретение материальных запасов рассчитываются как произведение средних цен на материальные запасы на их объем потребления в процессе оказания платной услуги.</w:t>
      </w:r>
    </w:p>
    <w:p w:rsidR="00F9058C" w:rsidRDefault="00F9058C" w:rsidP="00F9058C">
      <w:pPr>
        <w:spacing w:line="288" w:lineRule="auto"/>
        <w:ind w:firstLine="709"/>
        <w:jc w:val="both"/>
        <w:rPr>
          <w:sz w:val="28"/>
        </w:rPr>
      </w:pPr>
      <w:r>
        <w:rPr>
          <w:sz w:val="28"/>
        </w:rPr>
        <w:t xml:space="preserve"> Затраты на приобретение материальных запасов определяется по формуле: </w:t>
      </w:r>
    </w:p>
    <w:p w:rsidR="00F9058C" w:rsidRDefault="00F9058C" w:rsidP="00F9058C">
      <w:pPr>
        <w:spacing w:line="288" w:lineRule="auto"/>
        <w:ind w:left="360"/>
        <w:jc w:val="center"/>
        <w:rPr>
          <w:i/>
          <w:sz w:val="28"/>
        </w:rPr>
      </w:pPr>
      <w:r>
        <w:rPr>
          <w:position w:val="-32"/>
          <w:sz w:val="28"/>
        </w:rPr>
        <w:object w:dxaOrig="1859" w:dyaOrig="740">
          <v:shape id="_x0000_i1026" type="#_x0000_t75" style="width:105.75pt;height:42pt" o:ole="" fillcolor="window">
            <v:imagedata r:id="rId11" o:title=""/>
          </v:shape>
          <o:OLEObject Type="Embed" ProgID="Equation.3" ShapeID="_x0000_i1026" DrawAspect="Content" ObjectID="_1702284904" r:id="rId12"/>
        </w:object>
      </w:r>
      <w:r>
        <w:rPr>
          <w:sz w:val="28"/>
        </w:rPr>
        <w:t>, где</w:t>
      </w:r>
    </w:p>
    <w:p w:rsidR="00F9058C" w:rsidRDefault="00F9058C" w:rsidP="00F9058C">
      <w:pPr>
        <w:spacing w:line="288" w:lineRule="auto"/>
        <w:ind w:firstLine="720"/>
        <w:jc w:val="both"/>
        <w:rPr>
          <w:sz w:val="28"/>
        </w:rPr>
      </w:pPr>
      <w:proofErr w:type="spellStart"/>
      <w:r>
        <w:rPr>
          <w:i/>
          <w:sz w:val="28"/>
        </w:rPr>
        <w:t>Змз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>– затраты на материальные запасы</w:t>
      </w:r>
      <w:r>
        <w:rPr>
          <w:i/>
          <w:sz w:val="28"/>
        </w:rPr>
        <w:t>,</w:t>
      </w:r>
      <w:r>
        <w:rPr>
          <w:sz w:val="28"/>
        </w:rPr>
        <w:t xml:space="preserve"> потребляемые в процессе оказания платной услуги; </w:t>
      </w:r>
    </w:p>
    <w:p w:rsidR="00F9058C" w:rsidRDefault="00F9058C" w:rsidP="00F9058C">
      <w:pPr>
        <w:spacing w:line="288" w:lineRule="auto"/>
        <w:ind w:firstLine="720"/>
        <w:jc w:val="both"/>
        <w:rPr>
          <w:sz w:val="28"/>
        </w:rPr>
      </w:pPr>
      <w:r>
        <w:rPr>
          <w:position w:val="-12"/>
          <w:sz w:val="28"/>
        </w:rPr>
        <w:object w:dxaOrig="500" w:dyaOrig="380">
          <v:shape id="_x0000_i1027" type="#_x0000_t75" style="width:28.5pt;height:21.75pt" o:ole="" fillcolor="window">
            <v:imagedata r:id="rId13" o:title=""/>
          </v:shape>
          <o:OLEObject Type="Embed" ProgID="Equation.3" ShapeID="_x0000_i1027" DrawAspect="Content" ObjectID="_1702284905" r:id="rId14"/>
        </w:object>
      </w:r>
      <w:r>
        <w:rPr>
          <w:sz w:val="28"/>
        </w:rPr>
        <w:t xml:space="preserve">– материальные запасы </w:t>
      </w:r>
      <w:proofErr w:type="spellStart"/>
      <w:r>
        <w:rPr>
          <w:sz w:val="28"/>
        </w:rPr>
        <w:t>определенного</w:t>
      </w:r>
      <w:proofErr w:type="spellEnd"/>
      <w:r>
        <w:rPr>
          <w:sz w:val="28"/>
        </w:rPr>
        <w:t xml:space="preserve"> вида;</w:t>
      </w:r>
    </w:p>
    <w:p w:rsidR="00F9058C" w:rsidRDefault="00F9058C" w:rsidP="00F9058C">
      <w:pPr>
        <w:spacing w:line="288" w:lineRule="auto"/>
        <w:ind w:firstLine="720"/>
        <w:jc w:val="both"/>
        <w:rPr>
          <w:sz w:val="28"/>
        </w:rPr>
      </w:pPr>
      <w:r>
        <w:rPr>
          <w:i/>
          <w:sz w:val="28"/>
        </w:rPr>
        <w:lastRenderedPageBreak/>
        <w:t>Ц</w:t>
      </w:r>
      <w:r>
        <w:rPr>
          <w:i/>
          <w:sz w:val="28"/>
          <w:vertAlign w:val="superscript"/>
          <w:lang w:val="en-US"/>
        </w:rPr>
        <w:t>j</w:t>
      </w:r>
      <w:r>
        <w:rPr>
          <w:i/>
          <w:sz w:val="28"/>
        </w:rPr>
        <w:t xml:space="preserve"> </w:t>
      </w:r>
      <w:r>
        <w:rPr>
          <w:sz w:val="28"/>
        </w:rPr>
        <w:t>– цена приобретаемых материальных запасов.</w:t>
      </w:r>
    </w:p>
    <w:p w:rsidR="00F9058C" w:rsidRDefault="00F9058C" w:rsidP="00F9058C">
      <w:pPr>
        <w:spacing w:line="288" w:lineRule="auto"/>
        <w:ind w:firstLine="708"/>
        <w:jc w:val="both"/>
        <w:rPr>
          <w:sz w:val="28"/>
        </w:rPr>
      </w:pPr>
      <w:r>
        <w:rPr>
          <w:sz w:val="28"/>
        </w:rPr>
        <w:t xml:space="preserve">2.14. </w:t>
      </w:r>
      <w:proofErr w:type="spellStart"/>
      <w:r>
        <w:rPr>
          <w:sz w:val="28"/>
        </w:rPr>
        <w:t>Расчет</w:t>
      </w:r>
      <w:proofErr w:type="spellEnd"/>
      <w:r>
        <w:rPr>
          <w:sz w:val="28"/>
        </w:rPr>
        <w:t xml:space="preserve"> затрат на материальные запасы, непосредственно потребляемые в процессе оказания платной услуги, проводится по форме согласно Приложению № 2 к настоящему Порядку.                                                                                                                             </w:t>
      </w:r>
    </w:p>
    <w:p w:rsidR="00F9058C" w:rsidRDefault="00F9058C" w:rsidP="00F9058C">
      <w:pPr>
        <w:spacing w:line="288" w:lineRule="auto"/>
        <w:ind w:firstLine="709"/>
        <w:jc w:val="both"/>
        <w:rPr>
          <w:sz w:val="28"/>
        </w:rPr>
      </w:pPr>
      <w:r>
        <w:rPr>
          <w:sz w:val="28"/>
        </w:rPr>
        <w:t>2.15. Сумма начисленной амортизации оборудования, используемого при оказании платной услуги, определяется исходя из балансовой стоимости оборудования, годовой нормы его износа и времени работы оборудования в процессе оказания платной услуги.</w:t>
      </w:r>
    </w:p>
    <w:p w:rsidR="00F9058C" w:rsidRPr="009875B6" w:rsidRDefault="00F9058C" w:rsidP="00F9058C">
      <w:pPr>
        <w:spacing w:line="288" w:lineRule="auto"/>
        <w:ind w:firstLine="708"/>
        <w:jc w:val="both"/>
      </w:pPr>
      <w:r>
        <w:rPr>
          <w:sz w:val="28"/>
        </w:rPr>
        <w:t>2.16. </w:t>
      </w:r>
      <w:proofErr w:type="spellStart"/>
      <w:r>
        <w:rPr>
          <w:sz w:val="28"/>
        </w:rPr>
        <w:t>Расчет</w:t>
      </w:r>
      <w:proofErr w:type="spellEnd"/>
      <w:r>
        <w:rPr>
          <w:sz w:val="28"/>
        </w:rPr>
        <w:t xml:space="preserve"> суммы начисленной амортизации оборудования, используемого при оказании платной услуги, приводится по форме согласно Приложению № 3 к настоящему Порядку.</w:t>
      </w:r>
    </w:p>
    <w:p w:rsidR="00F9058C" w:rsidRDefault="00F9058C" w:rsidP="00F9058C">
      <w:pPr>
        <w:spacing w:line="288" w:lineRule="auto"/>
        <w:ind w:firstLine="708"/>
        <w:jc w:val="both"/>
        <w:rPr>
          <w:sz w:val="28"/>
        </w:rPr>
      </w:pPr>
      <w:r>
        <w:rPr>
          <w:sz w:val="28"/>
        </w:rPr>
        <w:t xml:space="preserve">2.17. Объем накладных затрат относится на стоимость платной услуги   пропорционально затратам на оплату труда и начислениям на выплаты по оплате труда основного персонала: </w:t>
      </w:r>
    </w:p>
    <w:p w:rsidR="00F9058C" w:rsidRDefault="00F9058C" w:rsidP="00F9058C">
      <w:pPr>
        <w:spacing w:line="288" w:lineRule="auto"/>
        <w:ind w:hanging="120"/>
        <w:jc w:val="center"/>
        <w:outlineLvl w:val="0"/>
        <w:rPr>
          <w:i/>
          <w:sz w:val="28"/>
        </w:rPr>
      </w:pPr>
      <w:proofErr w:type="spellStart"/>
      <w:r>
        <w:rPr>
          <w:i/>
          <w:sz w:val="28"/>
        </w:rPr>
        <w:t>Зн</w:t>
      </w:r>
      <w:proofErr w:type="spellEnd"/>
      <w:r>
        <w:rPr>
          <w:sz w:val="28"/>
        </w:rPr>
        <w:t xml:space="preserve"> = </w:t>
      </w:r>
      <w:r>
        <w:rPr>
          <w:i/>
          <w:sz w:val="28"/>
          <w:lang w:val="en-US"/>
        </w:rPr>
        <w:t>k</w:t>
      </w:r>
      <w:r>
        <w:rPr>
          <w:i/>
          <w:sz w:val="28"/>
          <w:vertAlign w:val="subscript"/>
        </w:rPr>
        <w:t>н</w:t>
      </w:r>
      <w:r>
        <w:rPr>
          <w:i/>
          <w:sz w:val="28"/>
        </w:rPr>
        <w:t>*</w:t>
      </w:r>
      <w:proofErr w:type="spellStart"/>
      <w:r>
        <w:rPr>
          <w:i/>
          <w:sz w:val="28"/>
        </w:rPr>
        <w:t>Зоп</w:t>
      </w:r>
      <w:proofErr w:type="spellEnd"/>
      <w:r>
        <w:rPr>
          <w:i/>
          <w:sz w:val="28"/>
        </w:rPr>
        <w:t xml:space="preserve">, </w:t>
      </w:r>
      <w:r>
        <w:rPr>
          <w:sz w:val="28"/>
        </w:rPr>
        <w:t>где</w:t>
      </w:r>
    </w:p>
    <w:p w:rsidR="00F9058C" w:rsidRDefault="00F9058C" w:rsidP="00F9058C">
      <w:pPr>
        <w:spacing w:line="288" w:lineRule="auto"/>
        <w:ind w:firstLine="708"/>
        <w:jc w:val="both"/>
        <w:rPr>
          <w:sz w:val="28"/>
        </w:rPr>
      </w:pPr>
      <w:proofErr w:type="gramStart"/>
      <w:r>
        <w:rPr>
          <w:i/>
          <w:sz w:val="28"/>
          <w:lang w:val="en-US"/>
        </w:rPr>
        <w:t>k</w:t>
      </w:r>
      <w:r>
        <w:rPr>
          <w:i/>
          <w:sz w:val="28"/>
          <w:vertAlign w:val="subscript"/>
        </w:rPr>
        <w:t>н</w:t>
      </w:r>
      <w:proofErr w:type="gramEnd"/>
      <w:r>
        <w:rPr>
          <w:i/>
          <w:sz w:val="28"/>
        </w:rPr>
        <w:t xml:space="preserve"> – </w:t>
      </w:r>
      <w:r>
        <w:rPr>
          <w:sz w:val="28"/>
        </w:rPr>
        <w:t>коэффициент накладных затрат, отражающий нагрузку на единицу оплаты труда основного персонала учреждения.</w:t>
      </w:r>
    </w:p>
    <w:p w:rsidR="00F9058C" w:rsidRDefault="00F9058C" w:rsidP="00F9058C">
      <w:pPr>
        <w:spacing w:line="288" w:lineRule="auto"/>
        <w:ind w:firstLine="708"/>
        <w:jc w:val="both"/>
        <w:rPr>
          <w:i/>
          <w:sz w:val="28"/>
        </w:rPr>
      </w:pPr>
      <w:r>
        <w:rPr>
          <w:sz w:val="28"/>
        </w:rPr>
        <w:t xml:space="preserve">2.18 Коэффициент накладных затрат рассчитывается на основании </w:t>
      </w:r>
      <w:proofErr w:type="spellStart"/>
      <w:r>
        <w:rPr>
          <w:sz w:val="28"/>
        </w:rPr>
        <w:t>отчетных</w:t>
      </w:r>
      <w:proofErr w:type="spellEnd"/>
      <w:r>
        <w:rPr>
          <w:sz w:val="28"/>
        </w:rPr>
        <w:t xml:space="preserve"> данных за предшествующий период и прогнозируемых изменений в плановом периоде:</w:t>
      </w:r>
    </w:p>
    <w:p w:rsidR="00F9058C" w:rsidRDefault="00F9058C" w:rsidP="00F9058C">
      <w:pPr>
        <w:spacing w:line="288" w:lineRule="auto"/>
        <w:jc w:val="center"/>
        <w:outlineLvl w:val="0"/>
        <w:rPr>
          <w:i/>
          <w:sz w:val="28"/>
        </w:rPr>
      </w:pPr>
      <w:r>
        <w:rPr>
          <w:position w:val="-32"/>
          <w:sz w:val="28"/>
        </w:rPr>
        <w:object w:dxaOrig="2480" w:dyaOrig="700">
          <v:shape id="_x0000_i1028" type="#_x0000_t75" style="width:138.75pt;height:39pt" o:ole="" fillcolor="window">
            <v:imagedata r:id="rId15" o:title=""/>
          </v:shape>
          <o:OLEObject Type="Embed" ProgID="Equation.3" ShapeID="_x0000_i1028" DrawAspect="Content" ObjectID="_1702284906" r:id="rId16"/>
        </w:object>
      </w:r>
      <w:r>
        <w:rPr>
          <w:sz w:val="28"/>
        </w:rPr>
        <w:t>, где</w:t>
      </w:r>
    </w:p>
    <w:p w:rsidR="00F9058C" w:rsidRDefault="00F9058C" w:rsidP="00F9058C">
      <w:pPr>
        <w:spacing w:line="288" w:lineRule="auto"/>
        <w:ind w:firstLine="708"/>
        <w:jc w:val="both"/>
        <w:rPr>
          <w:sz w:val="28"/>
        </w:rPr>
      </w:pPr>
      <w:proofErr w:type="spellStart"/>
      <w:r>
        <w:rPr>
          <w:i/>
          <w:sz w:val="28"/>
        </w:rPr>
        <w:t>Зауп</w:t>
      </w:r>
      <w:proofErr w:type="spellEnd"/>
      <w:r>
        <w:rPr>
          <w:i/>
          <w:sz w:val="28"/>
        </w:rPr>
        <w:t xml:space="preserve"> – </w:t>
      </w:r>
      <w:r>
        <w:rPr>
          <w:sz w:val="28"/>
        </w:rPr>
        <w:t>фактические затраты на административно-управленческий персонал за предшествующий период, скорректированные на прогнозируемое изменение численности административно-управленческого персонала и прогнозируемый рост заработной платы;</w:t>
      </w:r>
    </w:p>
    <w:p w:rsidR="00F9058C" w:rsidRDefault="00F9058C" w:rsidP="00F9058C">
      <w:pPr>
        <w:spacing w:line="288" w:lineRule="auto"/>
        <w:ind w:firstLine="708"/>
        <w:jc w:val="both"/>
        <w:rPr>
          <w:i/>
          <w:sz w:val="28"/>
        </w:rPr>
      </w:pPr>
      <w:proofErr w:type="spellStart"/>
      <w:r>
        <w:rPr>
          <w:i/>
          <w:sz w:val="28"/>
        </w:rPr>
        <w:t>Зохн</w:t>
      </w:r>
      <w:proofErr w:type="spellEnd"/>
      <w:r>
        <w:rPr>
          <w:i/>
          <w:sz w:val="28"/>
        </w:rPr>
        <w:t xml:space="preserve"> – </w:t>
      </w:r>
      <w:r>
        <w:rPr>
          <w:sz w:val="28"/>
        </w:rPr>
        <w:t>фактические</w:t>
      </w:r>
      <w:r>
        <w:rPr>
          <w:i/>
          <w:sz w:val="28"/>
        </w:rPr>
        <w:t xml:space="preserve"> </w:t>
      </w:r>
      <w:r>
        <w:rPr>
          <w:sz w:val="28"/>
        </w:rPr>
        <w:t xml:space="preserve">затраты общехозяйственного назначения за предшествующий период, скорректированные на прогнозируемый инфляционный рост цен, и прогнозируемые затраты на уплату налогов (кроме налогов на фонд оплаты труда), пошлины и иные обязательные платежи с </w:t>
      </w:r>
      <w:proofErr w:type="spellStart"/>
      <w:r>
        <w:rPr>
          <w:sz w:val="28"/>
        </w:rPr>
        <w:t>учетом</w:t>
      </w:r>
      <w:proofErr w:type="spellEnd"/>
      <w:r>
        <w:rPr>
          <w:sz w:val="28"/>
        </w:rPr>
        <w:t xml:space="preserve"> изменения налогового законодательства;</w:t>
      </w:r>
      <w:r>
        <w:rPr>
          <w:i/>
          <w:sz w:val="28"/>
        </w:rPr>
        <w:t xml:space="preserve"> </w:t>
      </w:r>
    </w:p>
    <w:p w:rsidR="00F9058C" w:rsidRDefault="00F9058C" w:rsidP="00F9058C">
      <w:pPr>
        <w:spacing w:line="288" w:lineRule="auto"/>
        <w:ind w:firstLine="708"/>
        <w:jc w:val="both"/>
        <w:rPr>
          <w:sz w:val="28"/>
        </w:rPr>
      </w:pPr>
      <w:proofErr w:type="spellStart"/>
      <w:r>
        <w:rPr>
          <w:i/>
          <w:sz w:val="28"/>
        </w:rPr>
        <w:t>Аохн</w:t>
      </w:r>
      <w:proofErr w:type="spellEnd"/>
      <w:r>
        <w:rPr>
          <w:i/>
          <w:sz w:val="28"/>
        </w:rPr>
        <w:t xml:space="preserve"> –</w:t>
      </w:r>
      <w:r>
        <w:rPr>
          <w:sz w:val="28"/>
        </w:rPr>
        <w:t xml:space="preserve"> прогноз суммы начисленной амортизации имущества общехозяйственного назначения в плановом периоде;</w:t>
      </w:r>
    </w:p>
    <w:p w:rsidR="00F9058C" w:rsidRDefault="00F9058C" w:rsidP="00F9058C">
      <w:pPr>
        <w:spacing w:line="288" w:lineRule="auto"/>
        <w:ind w:firstLine="708"/>
        <w:jc w:val="both"/>
        <w:rPr>
          <w:sz w:val="28"/>
        </w:rPr>
      </w:pPr>
      <w:proofErr w:type="spellStart"/>
      <w:r>
        <w:rPr>
          <w:i/>
          <w:sz w:val="28"/>
        </w:rPr>
        <w:t>Зоп</w:t>
      </w:r>
      <w:proofErr w:type="spellEnd"/>
      <w:r>
        <w:rPr>
          <w:sz w:val="28"/>
        </w:rPr>
        <w:t xml:space="preserve"> - фактические затраты на весь основной персонал учреждения за предшествующий период, скорректированные на прогнозируемое изменение численности основного персонала и прогнозируемый рост заработной платы.</w:t>
      </w:r>
    </w:p>
    <w:p w:rsidR="00F9058C" w:rsidRDefault="00F9058C" w:rsidP="00F90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20"/>
        <w:jc w:val="both"/>
        <w:rPr>
          <w:sz w:val="28"/>
        </w:rPr>
      </w:pPr>
      <w:r>
        <w:rPr>
          <w:sz w:val="28"/>
        </w:rPr>
        <w:t>2.19. Затраты на административно-управленческий персонал включают в себя:</w:t>
      </w:r>
    </w:p>
    <w:p w:rsidR="00F9058C" w:rsidRDefault="00F9058C" w:rsidP="00F9058C">
      <w:pPr>
        <w:tabs>
          <w:tab w:val="left" w:pos="840"/>
        </w:tabs>
        <w:spacing w:line="288" w:lineRule="auto"/>
        <w:ind w:firstLine="720"/>
        <w:jc w:val="both"/>
        <w:rPr>
          <w:sz w:val="28"/>
        </w:rPr>
      </w:pPr>
      <w:r>
        <w:rPr>
          <w:sz w:val="28"/>
        </w:rPr>
        <w:lastRenderedPageBreak/>
        <w:t>- затраты на оплату труда и начисления на выплаты по оплате труда административно-управленческого персонала;</w:t>
      </w:r>
    </w:p>
    <w:p w:rsidR="00F9058C" w:rsidRDefault="00F9058C" w:rsidP="00F9058C">
      <w:pPr>
        <w:tabs>
          <w:tab w:val="left" w:pos="840"/>
        </w:tabs>
        <w:spacing w:line="288" w:lineRule="auto"/>
        <w:ind w:firstLine="720"/>
        <w:jc w:val="both"/>
        <w:rPr>
          <w:sz w:val="28"/>
        </w:rPr>
      </w:pPr>
      <w:r>
        <w:rPr>
          <w:sz w:val="28"/>
        </w:rPr>
        <w:t>- нормативные затраты на командировки административно-управленческого персонала;</w:t>
      </w:r>
    </w:p>
    <w:p w:rsidR="00F9058C" w:rsidRDefault="00F9058C" w:rsidP="00F9058C">
      <w:pPr>
        <w:tabs>
          <w:tab w:val="left" w:pos="840"/>
        </w:tabs>
        <w:spacing w:line="288" w:lineRule="auto"/>
        <w:ind w:firstLine="720"/>
        <w:jc w:val="both"/>
        <w:rPr>
          <w:sz w:val="28"/>
        </w:rPr>
      </w:pPr>
      <w:r>
        <w:rPr>
          <w:sz w:val="28"/>
        </w:rPr>
        <w:t>- затраты по повышению квалификации основного и административно-управленческого персонала.</w:t>
      </w:r>
    </w:p>
    <w:p w:rsidR="00F9058C" w:rsidRDefault="00F9058C" w:rsidP="00F9058C">
      <w:pPr>
        <w:spacing w:line="288" w:lineRule="auto"/>
        <w:ind w:firstLine="708"/>
        <w:jc w:val="both"/>
        <w:rPr>
          <w:sz w:val="28"/>
        </w:rPr>
      </w:pPr>
      <w:r>
        <w:rPr>
          <w:sz w:val="28"/>
        </w:rPr>
        <w:t xml:space="preserve">2.20. Затраты общехозяйственного назначения включают в себя:  </w:t>
      </w:r>
    </w:p>
    <w:p w:rsidR="00F9058C" w:rsidRDefault="00F9058C" w:rsidP="00F9058C">
      <w:pPr>
        <w:spacing w:line="288" w:lineRule="auto"/>
        <w:ind w:firstLine="708"/>
        <w:jc w:val="both"/>
        <w:rPr>
          <w:sz w:val="28"/>
        </w:rPr>
      </w:pPr>
      <w:r>
        <w:rPr>
          <w:sz w:val="28"/>
        </w:rPr>
        <w:t xml:space="preserve">- затраты на материальные и информационные ресурсы, затраты на услуги в области информационных технологий (в том числе приобретение неисключительных (пользовательских) прав на программное обеспечение; </w:t>
      </w:r>
    </w:p>
    <w:p w:rsidR="00F9058C" w:rsidRDefault="00F9058C" w:rsidP="00F9058C">
      <w:pPr>
        <w:tabs>
          <w:tab w:val="left" w:pos="840"/>
        </w:tabs>
        <w:spacing w:line="288" w:lineRule="auto"/>
        <w:ind w:firstLine="720"/>
        <w:jc w:val="both"/>
        <w:rPr>
          <w:sz w:val="28"/>
        </w:rPr>
      </w:pPr>
      <w:r>
        <w:rPr>
          <w:sz w:val="28"/>
        </w:rPr>
        <w:t>- затраты на коммунальные услуги, услуги связи, транспорта, затраты на услуги банков, прачечных, затраты на прочие услуги, потребляемые учреждением при оказании платной услуги;</w:t>
      </w:r>
    </w:p>
    <w:p w:rsidR="00F9058C" w:rsidRDefault="00F9058C" w:rsidP="00F9058C">
      <w:pPr>
        <w:tabs>
          <w:tab w:val="left" w:pos="840"/>
        </w:tabs>
        <w:spacing w:line="288" w:lineRule="auto"/>
        <w:ind w:firstLine="720"/>
        <w:jc w:val="both"/>
        <w:rPr>
          <w:sz w:val="28"/>
        </w:rPr>
      </w:pPr>
      <w:r>
        <w:rPr>
          <w:sz w:val="28"/>
        </w:rPr>
        <w:t>- затраты на содержание недвижимого и особо ценного движимого имущества, в том числе затраты на охрану (обслуживание систем видеонаблюдения, тревожных кнопок, контроля доступа в здание и т.п.);</w:t>
      </w:r>
    </w:p>
    <w:p w:rsidR="00F9058C" w:rsidRDefault="00F9058C" w:rsidP="00F9058C">
      <w:pPr>
        <w:tabs>
          <w:tab w:val="left" w:pos="840"/>
        </w:tabs>
        <w:spacing w:line="288" w:lineRule="auto"/>
        <w:ind w:firstLine="720"/>
        <w:jc w:val="both"/>
        <w:rPr>
          <w:sz w:val="28"/>
        </w:rPr>
      </w:pPr>
      <w:r>
        <w:rPr>
          <w:sz w:val="28"/>
        </w:rPr>
        <w:t>- затраты на противопожарную безопасность (обслуживание оборудования, систем охранно-пожарной сигнализации т.п.);</w:t>
      </w:r>
    </w:p>
    <w:p w:rsidR="00F9058C" w:rsidRDefault="00F9058C" w:rsidP="00F9058C">
      <w:pPr>
        <w:tabs>
          <w:tab w:val="left" w:pos="840"/>
        </w:tabs>
        <w:spacing w:line="288" w:lineRule="auto"/>
        <w:ind w:firstLine="720"/>
        <w:jc w:val="both"/>
        <w:rPr>
          <w:sz w:val="28"/>
        </w:rPr>
      </w:pPr>
      <w:r>
        <w:rPr>
          <w:sz w:val="28"/>
        </w:rPr>
        <w:t>-  затраты на текущий ремонт по видам основных фондов;</w:t>
      </w:r>
    </w:p>
    <w:p w:rsidR="00F9058C" w:rsidRDefault="00F9058C" w:rsidP="00F9058C">
      <w:pPr>
        <w:tabs>
          <w:tab w:val="left" w:pos="840"/>
        </w:tabs>
        <w:spacing w:line="288" w:lineRule="auto"/>
        <w:ind w:firstLine="720"/>
        <w:jc w:val="both"/>
        <w:rPr>
          <w:sz w:val="28"/>
        </w:rPr>
      </w:pPr>
      <w:r>
        <w:rPr>
          <w:sz w:val="28"/>
        </w:rPr>
        <w:t>- затраты на содержание прилегающей территории;</w:t>
      </w:r>
    </w:p>
    <w:p w:rsidR="00F9058C" w:rsidRDefault="00F9058C" w:rsidP="00F9058C">
      <w:pPr>
        <w:tabs>
          <w:tab w:val="left" w:pos="840"/>
        </w:tabs>
        <w:spacing w:line="288" w:lineRule="auto"/>
        <w:ind w:firstLine="720"/>
        <w:jc w:val="both"/>
        <w:rPr>
          <w:sz w:val="28"/>
        </w:rPr>
      </w:pPr>
      <w:r>
        <w:rPr>
          <w:sz w:val="28"/>
        </w:rPr>
        <w:t>- затраты на арендную плату за пользование имуществом (в случае если аренда необходима для оказания платной услуги);</w:t>
      </w:r>
    </w:p>
    <w:p w:rsidR="00F9058C" w:rsidRDefault="00F9058C" w:rsidP="00F9058C">
      <w:pPr>
        <w:tabs>
          <w:tab w:val="left" w:pos="840"/>
        </w:tabs>
        <w:spacing w:line="288" w:lineRule="auto"/>
        <w:ind w:firstLine="720"/>
        <w:jc w:val="both"/>
        <w:rPr>
          <w:sz w:val="28"/>
        </w:rPr>
      </w:pPr>
      <w:r>
        <w:rPr>
          <w:sz w:val="28"/>
        </w:rPr>
        <w:t>- затраты на уборку помещений и санитарную обработку помещений;</w:t>
      </w:r>
    </w:p>
    <w:p w:rsidR="00F9058C" w:rsidRDefault="00F9058C" w:rsidP="00F9058C">
      <w:pPr>
        <w:tabs>
          <w:tab w:val="left" w:pos="840"/>
        </w:tabs>
        <w:spacing w:line="288" w:lineRule="auto"/>
        <w:ind w:firstLine="720"/>
        <w:jc w:val="both"/>
        <w:rPr>
          <w:sz w:val="28"/>
        </w:rPr>
      </w:pPr>
      <w:r>
        <w:rPr>
          <w:sz w:val="28"/>
        </w:rPr>
        <w:t>- затраты на содержание транспорта;</w:t>
      </w:r>
    </w:p>
    <w:p w:rsidR="00F9058C" w:rsidRDefault="00F9058C" w:rsidP="00F9058C">
      <w:pPr>
        <w:tabs>
          <w:tab w:val="left" w:pos="840"/>
        </w:tabs>
        <w:spacing w:line="288" w:lineRule="auto"/>
        <w:ind w:firstLine="720"/>
        <w:jc w:val="both"/>
        <w:rPr>
          <w:sz w:val="28"/>
        </w:rPr>
      </w:pPr>
      <w:r>
        <w:rPr>
          <w:sz w:val="28"/>
        </w:rPr>
        <w:t>- затраты на приобретение топлива и энергоресурсов.</w:t>
      </w:r>
    </w:p>
    <w:p w:rsidR="00F9058C" w:rsidRDefault="00F9058C" w:rsidP="00F9058C">
      <w:pPr>
        <w:pStyle w:val="af4"/>
        <w:spacing w:after="0" w:line="288" w:lineRule="auto"/>
        <w:ind w:left="0" w:firstLine="709"/>
        <w:jc w:val="both"/>
        <w:rPr>
          <w:sz w:val="28"/>
        </w:rPr>
      </w:pPr>
      <w:r>
        <w:rPr>
          <w:sz w:val="28"/>
        </w:rPr>
        <w:t>2.21. Сумма начисленной амортизации имущества общехозяйственного назначения определяется исходя из балансовой стоимости оборудования и годовой нормы его износа.</w:t>
      </w:r>
    </w:p>
    <w:p w:rsidR="00F9058C" w:rsidRDefault="00F9058C" w:rsidP="00F9058C">
      <w:pPr>
        <w:tabs>
          <w:tab w:val="left" w:pos="720"/>
        </w:tabs>
        <w:spacing w:line="288" w:lineRule="auto"/>
        <w:jc w:val="both"/>
        <w:rPr>
          <w:sz w:val="28"/>
        </w:rPr>
      </w:pPr>
      <w:r>
        <w:rPr>
          <w:sz w:val="28"/>
        </w:rPr>
        <w:tab/>
        <w:t>2.22. </w:t>
      </w:r>
      <w:proofErr w:type="spellStart"/>
      <w:r>
        <w:rPr>
          <w:sz w:val="28"/>
        </w:rPr>
        <w:t>Расчет</w:t>
      </w:r>
      <w:proofErr w:type="spellEnd"/>
      <w:r>
        <w:rPr>
          <w:sz w:val="28"/>
        </w:rPr>
        <w:t xml:space="preserve"> накладных затрат приводится по форме согласно Приложению № 4 к настоящему Порядку. </w:t>
      </w:r>
    </w:p>
    <w:p w:rsidR="00F9058C" w:rsidRDefault="00F9058C" w:rsidP="00F9058C">
      <w:pPr>
        <w:spacing w:line="288" w:lineRule="auto"/>
        <w:ind w:firstLine="708"/>
        <w:jc w:val="both"/>
        <w:rPr>
          <w:sz w:val="28"/>
        </w:rPr>
      </w:pPr>
      <w:r>
        <w:rPr>
          <w:sz w:val="28"/>
        </w:rPr>
        <w:t xml:space="preserve">2.23. </w:t>
      </w:r>
      <w:proofErr w:type="spellStart"/>
      <w:r>
        <w:rPr>
          <w:sz w:val="28"/>
        </w:rPr>
        <w:t>Расчет</w:t>
      </w:r>
      <w:proofErr w:type="spellEnd"/>
      <w:r>
        <w:rPr>
          <w:sz w:val="28"/>
        </w:rPr>
        <w:t xml:space="preserve"> цены приводится по форме согласно Приложению № 5 к настоящему Порядку.</w:t>
      </w: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Pr="00C03C10" w:rsidRDefault="00F9058C" w:rsidP="00F9058C">
      <w:pPr>
        <w:ind w:left="5387"/>
      </w:pPr>
      <w:r w:rsidRPr="00C03C10">
        <w:lastRenderedPageBreak/>
        <w:t>Приложение № 1</w:t>
      </w:r>
    </w:p>
    <w:p w:rsidR="00F9058C" w:rsidRPr="00C03C10" w:rsidRDefault="00F9058C" w:rsidP="00F9058C">
      <w:pPr>
        <w:ind w:left="5387"/>
      </w:pPr>
      <w:r w:rsidRPr="00C03C10">
        <w:t xml:space="preserve">к постановлению </w:t>
      </w:r>
      <w:r>
        <w:t xml:space="preserve">главы </w:t>
      </w:r>
      <w:r w:rsidRPr="00C03C10">
        <w:t xml:space="preserve">администрации </w:t>
      </w:r>
      <w:r>
        <w:t>муниципального образования</w:t>
      </w:r>
      <w:r w:rsidRPr="00C03C10">
        <w:t xml:space="preserve"> «</w:t>
      </w:r>
      <w:proofErr w:type="spellStart"/>
      <w:r w:rsidRPr="00C03C10">
        <w:t>Муринское</w:t>
      </w:r>
      <w:proofErr w:type="spellEnd"/>
      <w:r w:rsidRPr="00C03C10">
        <w:t xml:space="preserve"> гор</w:t>
      </w:r>
      <w:r>
        <w:t xml:space="preserve">одское поселение» Всеволожского </w:t>
      </w:r>
      <w:r w:rsidRPr="00C03C10">
        <w:t xml:space="preserve">муниципального района Ленинградской области </w:t>
      </w:r>
    </w:p>
    <w:p w:rsidR="00F9058C" w:rsidRPr="00C03C10" w:rsidRDefault="00F9058C" w:rsidP="00F9058C">
      <w:pPr>
        <w:ind w:left="5387"/>
      </w:pPr>
      <w:r w:rsidRPr="00C03C10">
        <w:t xml:space="preserve">№ </w:t>
      </w:r>
      <w:r>
        <w:t>344</w:t>
      </w:r>
      <w:r w:rsidRPr="00C03C10">
        <w:t xml:space="preserve"> от «</w:t>
      </w:r>
      <w:r>
        <w:t>28</w:t>
      </w:r>
      <w:r w:rsidRPr="00C03C10">
        <w:t xml:space="preserve">» </w:t>
      </w:r>
      <w:r>
        <w:t xml:space="preserve">12 </w:t>
      </w:r>
      <w:r w:rsidRPr="00C03C10">
        <w:t>2021г.</w:t>
      </w:r>
    </w:p>
    <w:p w:rsidR="00F9058C" w:rsidRPr="00C03C10" w:rsidRDefault="00F9058C" w:rsidP="00F9058C">
      <w:pPr>
        <w:ind w:left="3960"/>
      </w:pPr>
    </w:p>
    <w:p w:rsidR="00F9058C" w:rsidRDefault="00F9058C" w:rsidP="00F9058C">
      <w:pPr>
        <w:ind w:left="3960"/>
        <w:rPr>
          <w:sz w:val="28"/>
          <w:szCs w:val="28"/>
        </w:rPr>
      </w:pPr>
    </w:p>
    <w:p w:rsidR="00F9058C" w:rsidRDefault="00F9058C" w:rsidP="00F9058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Расчет</w:t>
      </w:r>
      <w:proofErr w:type="spellEnd"/>
      <w:r>
        <w:rPr>
          <w:sz w:val="28"/>
          <w:szCs w:val="28"/>
        </w:rPr>
        <w:t xml:space="preserve"> затрат на оплату труда персонала</w:t>
      </w:r>
    </w:p>
    <w:p w:rsidR="00F9058C" w:rsidRDefault="00F9058C" w:rsidP="00F9058C">
      <w:pPr>
        <w:jc w:val="center"/>
        <w:rPr>
          <w:sz w:val="28"/>
          <w:szCs w:val="28"/>
        </w:rPr>
      </w:pPr>
    </w:p>
    <w:p w:rsidR="00F9058C" w:rsidRPr="00C03C10" w:rsidRDefault="00F9058C" w:rsidP="00F90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center"/>
      </w:pPr>
      <w:r w:rsidRPr="00C03C10">
        <w:t>_________________________________________________</w:t>
      </w:r>
    </w:p>
    <w:p w:rsidR="00F9058C" w:rsidRPr="00C03C10" w:rsidRDefault="00F9058C" w:rsidP="00F90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center"/>
      </w:pPr>
      <w:r w:rsidRPr="00C03C10">
        <w:t>(наименование платной услуги)</w:t>
      </w:r>
    </w:p>
    <w:p w:rsidR="00F9058C" w:rsidRPr="00C03C10" w:rsidRDefault="00F9058C" w:rsidP="00F90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right"/>
      </w:pPr>
      <w:r w:rsidRPr="00C03C10">
        <w:tab/>
      </w:r>
      <w:r w:rsidRPr="00C03C10">
        <w:tab/>
      </w:r>
      <w:r w:rsidRPr="00C03C10">
        <w:tab/>
      </w:r>
      <w:r w:rsidRPr="00C03C10">
        <w:tab/>
      </w:r>
      <w:r w:rsidRPr="00C03C10">
        <w:tab/>
      </w:r>
      <w:r w:rsidRPr="00C03C10">
        <w:tab/>
      </w:r>
      <w:r w:rsidRPr="00C03C10"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976"/>
        <w:gridCol w:w="1843"/>
        <w:gridCol w:w="1842"/>
        <w:gridCol w:w="1985"/>
      </w:tblGrid>
      <w:tr w:rsidR="00F9058C" w:rsidRPr="00C03C10" w:rsidTr="00617E48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C03C10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center"/>
              <w:rPr>
                <w:color w:val="000000"/>
              </w:rPr>
            </w:pPr>
            <w:r w:rsidRPr="00C03C10">
              <w:rPr>
                <w:color w:val="000000"/>
              </w:rPr>
              <w:t>Должность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C03C10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center"/>
              <w:rPr>
                <w:color w:val="000000"/>
              </w:rPr>
            </w:pPr>
            <w:r w:rsidRPr="00C03C10">
              <w:rPr>
                <w:color w:val="000000"/>
              </w:rPr>
              <w:t>Средний должностной оклад в месяц, включая начисления на выплаты по оплате труда (руб.)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C03C10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center"/>
              <w:rPr>
                <w:color w:val="000000"/>
              </w:rPr>
            </w:pPr>
            <w:r w:rsidRPr="00C03C10">
              <w:rPr>
                <w:color w:val="000000"/>
              </w:rPr>
              <w:t>Месячный фонд рабочего времени (мин.)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C03C10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center"/>
              <w:rPr>
                <w:color w:val="000000"/>
              </w:rPr>
            </w:pPr>
            <w:r w:rsidRPr="00C03C10">
              <w:rPr>
                <w:color w:val="000000"/>
              </w:rPr>
              <w:t>Норма времени на оказание платной услуги (мин.)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C03C10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center"/>
              <w:rPr>
                <w:color w:val="000000"/>
              </w:rPr>
            </w:pPr>
            <w:r w:rsidRPr="00C03C10">
              <w:rPr>
                <w:color w:val="000000"/>
              </w:rPr>
              <w:t>Затраты на оплату труда персонала (руб.)</w:t>
            </w:r>
          </w:p>
          <w:p w:rsidR="00F9058C" w:rsidRPr="00C03C10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center"/>
              <w:rPr>
                <w:color w:val="000000"/>
              </w:rPr>
            </w:pPr>
          </w:p>
          <w:p w:rsidR="00F9058C" w:rsidRPr="00C03C10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center"/>
              <w:rPr>
                <w:color w:val="000000"/>
              </w:rPr>
            </w:pPr>
            <w:r w:rsidRPr="00C03C10">
              <w:rPr>
                <w:color w:val="000000"/>
              </w:rPr>
              <w:t>(5)=(2)/(3)*(4)</w:t>
            </w:r>
          </w:p>
        </w:tc>
      </w:tr>
      <w:tr w:rsidR="00F9058C" w:rsidRPr="00C03C10" w:rsidTr="00617E4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C03C10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center"/>
              <w:rPr>
                <w:color w:val="000000"/>
                <w:sz w:val="28"/>
              </w:rPr>
            </w:pPr>
            <w:r w:rsidRPr="00C03C10">
              <w:rPr>
                <w:color w:val="000000"/>
                <w:sz w:val="28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C03C10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center"/>
              <w:rPr>
                <w:color w:val="000000"/>
                <w:sz w:val="28"/>
              </w:rPr>
            </w:pPr>
            <w:r w:rsidRPr="00C03C10">
              <w:rPr>
                <w:color w:val="000000"/>
                <w:sz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C03C10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center"/>
              <w:rPr>
                <w:color w:val="000000"/>
                <w:sz w:val="28"/>
              </w:rPr>
            </w:pPr>
            <w:r w:rsidRPr="00C03C10">
              <w:rPr>
                <w:color w:val="000000"/>
                <w:sz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C03C10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center"/>
              <w:rPr>
                <w:color w:val="000000"/>
                <w:sz w:val="28"/>
              </w:rPr>
            </w:pPr>
            <w:r w:rsidRPr="00C03C10">
              <w:rPr>
                <w:color w:val="000000"/>
                <w:sz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C03C10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center"/>
              <w:rPr>
                <w:color w:val="000000"/>
                <w:sz w:val="28"/>
              </w:rPr>
            </w:pPr>
            <w:r w:rsidRPr="00C03C10">
              <w:rPr>
                <w:color w:val="000000"/>
                <w:sz w:val="28"/>
              </w:rPr>
              <w:t>5</w:t>
            </w:r>
          </w:p>
        </w:tc>
      </w:tr>
      <w:tr w:rsidR="00F9058C" w:rsidRPr="00C03C10" w:rsidTr="00617E48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C03C10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color w:val="000000"/>
                <w:sz w:val="28"/>
              </w:rPr>
            </w:pPr>
            <w:r w:rsidRPr="00C03C10">
              <w:rPr>
                <w:color w:val="000000"/>
                <w:sz w:val="28"/>
              </w:rPr>
              <w:t>1.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C03C10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C03C10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C03C10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C03C10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color w:val="000000"/>
                <w:sz w:val="28"/>
              </w:rPr>
            </w:pPr>
          </w:p>
        </w:tc>
      </w:tr>
      <w:tr w:rsidR="00F9058C" w:rsidRPr="00C03C10" w:rsidTr="00617E48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C03C10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color w:val="000000"/>
                <w:sz w:val="28"/>
              </w:rPr>
            </w:pPr>
            <w:r w:rsidRPr="00C03C10">
              <w:rPr>
                <w:color w:val="000000"/>
                <w:sz w:val="28"/>
              </w:rPr>
              <w:t>2.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C03C10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C03C10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C03C10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C03C10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color w:val="000000"/>
                <w:sz w:val="28"/>
              </w:rPr>
            </w:pPr>
          </w:p>
        </w:tc>
      </w:tr>
      <w:tr w:rsidR="00F9058C" w:rsidRPr="00C03C10" w:rsidTr="00617E48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C03C10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color w:val="000000"/>
                <w:sz w:val="28"/>
              </w:rPr>
            </w:pPr>
            <w:r w:rsidRPr="00C03C10">
              <w:rPr>
                <w:color w:val="000000"/>
                <w:sz w:val="28"/>
              </w:rPr>
              <w:t>…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C03C10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C03C10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C03C10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C03C10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color w:val="000000"/>
                <w:sz w:val="28"/>
              </w:rPr>
            </w:pPr>
          </w:p>
        </w:tc>
      </w:tr>
      <w:tr w:rsidR="00F9058C" w:rsidRPr="00C03C10" w:rsidTr="00617E48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C03C10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color w:val="000000"/>
                <w:sz w:val="28"/>
              </w:rPr>
            </w:pPr>
            <w:r w:rsidRPr="00C03C10">
              <w:rPr>
                <w:color w:val="000000"/>
                <w:sz w:val="28"/>
              </w:rPr>
              <w:t>Итого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C03C10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center"/>
              <w:rPr>
                <w:color w:val="000000"/>
                <w:sz w:val="28"/>
              </w:rPr>
            </w:pPr>
            <w:r w:rsidRPr="00C03C10">
              <w:rPr>
                <w:color w:val="000000"/>
                <w:sz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C03C10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center"/>
              <w:rPr>
                <w:color w:val="000000"/>
                <w:sz w:val="28"/>
              </w:rPr>
            </w:pPr>
            <w:r w:rsidRPr="00C03C10">
              <w:rPr>
                <w:color w:val="000000"/>
                <w:sz w:val="28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C03C10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center"/>
              <w:rPr>
                <w:color w:val="000000"/>
                <w:sz w:val="28"/>
              </w:rPr>
            </w:pPr>
            <w:r w:rsidRPr="00C03C10">
              <w:rPr>
                <w:color w:val="000000"/>
                <w:sz w:val="28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C03C10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center"/>
              <w:rPr>
                <w:color w:val="000000"/>
                <w:sz w:val="28"/>
              </w:rPr>
            </w:pPr>
          </w:p>
        </w:tc>
      </w:tr>
    </w:tbl>
    <w:p w:rsidR="00F9058C" w:rsidRDefault="00F9058C" w:rsidP="00F9058C">
      <w:pPr>
        <w:rPr>
          <w:sz w:val="28"/>
          <w:szCs w:val="28"/>
        </w:rPr>
      </w:pPr>
    </w:p>
    <w:p w:rsidR="00F9058C" w:rsidRDefault="00F9058C" w:rsidP="00F9058C">
      <w:pPr>
        <w:rPr>
          <w:sz w:val="28"/>
          <w:szCs w:val="28"/>
        </w:rPr>
      </w:pPr>
    </w:p>
    <w:p w:rsidR="00F9058C" w:rsidRDefault="00F9058C" w:rsidP="00F9058C"/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Pr="00C03C10" w:rsidRDefault="00F9058C" w:rsidP="00F9058C">
      <w:pPr>
        <w:ind w:left="5387"/>
      </w:pPr>
      <w:r>
        <w:lastRenderedPageBreak/>
        <w:t>Приложение № 2</w:t>
      </w:r>
    </w:p>
    <w:p w:rsidR="00F9058C" w:rsidRPr="00C03C10" w:rsidRDefault="00F9058C" w:rsidP="00F9058C">
      <w:pPr>
        <w:ind w:left="5387"/>
      </w:pPr>
      <w:r w:rsidRPr="00C03C10">
        <w:t xml:space="preserve">к постановлению </w:t>
      </w:r>
      <w:r>
        <w:t xml:space="preserve">главы </w:t>
      </w:r>
      <w:r w:rsidRPr="00C03C10">
        <w:t xml:space="preserve">администрации </w:t>
      </w:r>
      <w:r>
        <w:t>муниципального образования</w:t>
      </w:r>
      <w:r w:rsidRPr="00C03C10">
        <w:t xml:space="preserve"> «</w:t>
      </w:r>
      <w:proofErr w:type="spellStart"/>
      <w:r w:rsidRPr="00C03C10">
        <w:t>Муринское</w:t>
      </w:r>
      <w:proofErr w:type="spellEnd"/>
      <w:r w:rsidRPr="00C03C10">
        <w:t xml:space="preserve"> гор</w:t>
      </w:r>
      <w:r>
        <w:t xml:space="preserve">одское поселение» Всеволожского </w:t>
      </w:r>
      <w:r w:rsidRPr="00C03C10">
        <w:t xml:space="preserve">муниципального района Ленинградской области </w:t>
      </w:r>
    </w:p>
    <w:p w:rsidR="00F9058C" w:rsidRPr="00C03C10" w:rsidRDefault="00F9058C" w:rsidP="00F9058C">
      <w:pPr>
        <w:ind w:left="5387"/>
      </w:pPr>
      <w:r w:rsidRPr="00C03C10">
        <w:t xml:space="preserve">№ </w:t>
      </w:r>
      <w:r>
        <w:t>344</w:t>
      </w:r>
      <w:r w:rsidRPr="00C03C10">
        <w:t xml:space="preserve"> от «</w:t>
      </w:r>
      <w:r>
        <w:t>28</w:t>
      </w:r>
      <w:r w:rsidRPr="00C03C10">
        <w:t xml:space="preserve">» </w:t>
      </w:r>
      <w:r>
        <w:t xml:space="preserve">12. </w:t>
      </w:r>
      <w:r w:rsidRPr="00C03C10">
        <w:t>2021г.</w:t>
      </w:r>
    </w:p>
    <w:p w:rsidR="00F9058C" w:rsidRPr="00C03C10" w:rsidRDefault="00F9058C" w:rsidP="00F9058C">
      <w:pPr>
        <w:ind w:left="3960"/>
      </w:pPr>
    </w:p>
    <w:p w:rsidR="00F9058C" w:rsidRDefault="00F9058C" w:rsidP="00F9058C">
      <w:pPr>
        <w:ind w:left="3960"/>
        <w:rPr>
          <w:sz w:val="28"/>
          <w:szCs w:val="28"/>
        </w:rPr>
      </w:pPr>
    </w:p>
    <w:p w:rsidR="00F9058C" w:rsidRDefault="00F9058C" w:rsidP="00F9058C">
      <w:pPr>
        <w:ind w:left="3960"/>
        <w:rPr>
          <w:sz w:val="28"/>
          <w:szCs w:val="28"/>
        </w:rPr>
      </w:pPr>
    </w:p>
    <w:p w:rsidR="00F9058C" w:rsidRDefault="00F9058C" w:rsidP="00F9058C">
      <w:pPr>
        <w:ind w:left="3960"/>
        <w:rPr>
          <w:sz w:val="28"/>
          <w:szCs w:val="28"/>
        </w:rPr>
      </w:pPr>
    </w:p>
    <w:p w:rsidR="00F9058C" w:rsidRPr="00AE6FA8" w:rsidRDefault="00F9058C" w:rsidP="00F9058C">
      <w:pPr>
        <w:keepNext/>
        <w:spacing w:line="288" w:lineRule="auto"/>
        <w:jc w:val="center"/>
        <w:outlineLvl w:val="3"/>
        <w:rPr>
          <w:bCs/>
          <w:sz w:val="28"/>
          <w:szCs w:val="28"/>
        </w:rPr>
      </w:pPr>
      <w:proofErr w:type="spellStart"/>
      <w:r w:rsidRPr="00AE6FA8">
        <w:rPr>
          <w:bCs/>
          <w:sz w:val="28"/>
          <w:szCs w:val="28"/>
        </w:rPr>
        <w:t>Расчет</w:t>
      </w:r>
      <w:proofErr w:type="spellEnd"/>
      <w:r w:rsidRPr="00AE6FA8">
        <w:rPr>
          <w:bCs/>
          <w:sz w:val="28"/>
          <w:szCs w:val="28"/>
        </w:rPr>
        <w:t xml:space="preserve"> затрат на материальные запасы</w:t>
      </w:r>
    </w:p>
    <w:p w:rsidR="00F9058C" w:rsidRPr="00AE6FA8" w:rsidRDefault="00F9058C" w:rsidP="00F90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center"/>
      </w:pPr>
      <w:r w:rsidRPr="00AE6FA8">
        <w:t>_________________________________________________</w:t>
      </w:r>
    </w:p>
    <w:p w:rsidR="00F9058C" w:rsidRPr="00AE6FA8" w:rsidRDefault="00F9058C" w:rsidP="00F90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center"/>
      </w:pPr>
      <w:r w:rsidRPr="00AE6FA8">
        <w:t>(наименование платной услуги)</w:t>
      </w:r>
    </w:p>
    <w:p w:rsidR="00F9058C" w:rsidRPr="00AE6FA8" w:rsidRDefault="00F9058C" w:rsidP="00F90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right"/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485"/>
        <w:gridCol w:w="1776"/>
        <w:gridCol w:w="1134"/>
        <w:gridCol w:w="2268"/>
      </w:tblGrid>
      <w:tr w:rsidR="00F9058C" w:rsidRPr="00AE6FA8" w:rsidTr="00617E4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AE6FA8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center"/>
              <w:rPr>
                <w:color w:val="000000"/>
              </w:rPr>
            </w:pPr>
            <w:r w:rsidRPr="00AE6FA8">
              <w:rPr>
                <w:color w:val="000000"/>
              </w:rPr>
              <w:t>Наименование материальных запасов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AE6FA8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center"/>
              <w:rPr>
                <w:color w:val="000000"/>
              </w:rPr>
            </w:pPr>
            <w:r w:rsidRPr="00AE6FA8">
              <w:rPr>
                <w:color w:val="000000"/>
              </w:rPr>
              <w:t>Единица измерения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AE6FA8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center"/>
              <w:rPr>
                <w:color w:val="000000"/>
              </w:rPr>
            </w:pPr>
            <w:r w:rsidRPr="00AE6FA8">
              <w:rPr>
                <w:color w:val="000000"/>
              </w:rPr>
              <w:t>Расход (в ед. измерения)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AE6FA8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center"/>
              <w:rPr>
                <w:color w:val="000000"/>
              </w:rPr>
            </w:pPr>
            <w:r w:rsidRPr="00AE6FA8">
              <w:rPr>
                <w:color w:val="000000"/>
              </w:rPr>
              <w:t>Цена за единицу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AE6FA8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center"/>
              <w:rPr>
                <w:color w:val="000000"/>
              </w:rPr>
            </w:pPr>
            <w:r w:rsidRPr="00AE6FA8">
              <w:rPr>
                <w:color w:val="000000"/>
              </w:rPr>
              <w:t>Всего затрат материальных запасов</w:t>
            </w:r>
          </w:p>
          <w:p w:rsidR="00F9058C" w:rsidRPr="00AE6FA8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center"/>
              <w:rPr>
                <w:color w:val="000000"/>
              </w:rPr>
            </w:pPr>
            <w:r w:rsidRPr="00AE6FA8">
              <w:rPr>
                <w:color w:val="000000"/>
              </w:rPr>
              <w:t>(5)= (3)*(4)</w:t>
            </w:r>
          </w:p>
        </w:tc>
      </w:tr>
      <w:tr w:rsidR="00F9058C" w:rsidRPr="00AE6FA8" w:rsidTr="00617E4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AE6FA8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center"/>
              <w:rPr>
                <w:color w:val="000000"/>
                <w:sz w:val="28"/>
              </w:rPr>
            </w:pPr>
            <w:r w:rsidRPr="00AE6FA8">
              <w:rPr>
                <w:color w:val="000000"/>
                <w:sz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AE6FA8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center"/>
              <w:rPr>
                <w:color w:val="000000"/>
                <w:sz w:val="28"/>
              </w:rPr>
            </w:pPr>
            <w:r w:rsidRPr="00AE6FA8">
              <w:rPr>
                <w:color w:val="000000"/>
                <w:sz w:val="28"/>
              </w:rPr>
              <w:t>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AE6FA8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center"/>
              <w:rPr>
                <w:color w:val="000000"/>
                <w:sz w:val="28"/>
              </w:rPr>
            </w:pPr>
            <w:r w:rsidRPr="00AE6FA8">
              <w:rPr>
                <w:color w:val="000000"/>
                <w:sz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AE6FA8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center"/>
              <w:rPr>
                <w:color w:val="000000"/>
                <w:sz w:val="28"/>
              </w:rPr>
            </w:pPr>
            <w:r w:rsidRPr="00AE6FA8">
              <w:rPr>
                <w:color w:val="000000"/>
                <w:sz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AE6FA8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center"/>
              <w:rPr>
                <w:color w:val="000000"/>
                <w:sz w:val="28"/>
              </w:rPr>
            </w:pPr>
            <w:r w:rsidRPr="00AE6FA8">
              <w:rPr>
                <w:color w:val="000000"/>
                <w:sz w:val="28"/>
              </w:rPr>
              <w:t>5</w:t>
            </w:r>
          </w:p>
        </w:tc>
      </w:tr>
      <w:tr w:rsidR="00F9058C" w:rsidRPr="00AE6FA8" w:rsidTr="00617E4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AE6FA8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color w:val="000000"/>
                <w:sz w:val="28"/>
              </w:rPr>
            </w:pPr>
            <w:r w:rsidRPr="00AE6FA8">
              <w:rPr>
                <w:color w:val="000000"/>
                <w:sz w:val="28"/>
              </w:rPr>
              <w:t>1.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AE6FA8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AE6FA8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AE6FA8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AE6FA8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color w:val="000000"/>
                <w:sz w:val="28"/>
              </w:rPr>
            </w:pPr>
          </w:p>
        </w:tc>
      </w:tr>
      <w:tr w:rsidR="00F9058C" w:rsidRPr="00AE6FA8" w:rsidTr="00617E4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AE6FA8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color w:val="000000"/>
                <w:sz w:val="28"/>
              </w:rPr>
            </w:pPr>
            <w:r w:rsidRPr="00AE6FA8">
              <w:rPr>
                <w:color w:val="000000"/>
                <w:sz w:val="28"/>
              </w:rPr>
              <w:t>2.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AE6FA8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AE6FA8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AE6FA8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AE6FA8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color w:val="000000"/>
                <w:sz w:val="28"/>
              </w:rPr>
            </w:pPr>
          </w:p>
        </w:tc>
      </w:tr>
      <w:tr w:rsidR="00F9058C" w:rsidRPr="00AE6FA8" w:rsidTr="00617E4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AE6FA8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color w:val="000000"/>
                <w:sz w:val="28"/>
              </w:rPr>
            </w:pPr>
            <w:r w:rsidRPr="00AE6FA8">
              <w:rPr>
                <w:color w:val="000000"/>
                <w:sz w:val="28"/>
              </w:rPr>
              <w:t>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AE6FA8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AE6FA8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AE6FA8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AE6FA8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color w:val="000000"/>
                <w:sz w:val="28"/>
              </w:rPr>
            </w:pPr>
          </w:p>
        </w:tc>
      </w:tr>
      <w:tr w:rsidR="00F9058C" w:rsidRPr="00AE6FA8" w:rsidTr="00617E4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AE6FA8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color w:val="000000"/>
                <w:sz w:val="28"/>
              </w:rPr>
            </w:pPr>
            <w:r w:rsidRPr="00AE6FA8">
              <w:rPr>
                <w:color w:val="000000"/>
                <w:sz w:val="28"/>
              </w:rPr>
              <w:t>Итого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AE6FA8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center"/>
              <w:rPr>
                <w:color w:val="000000"/>
                <w:sz w:val="28"/>
              </w:rPr>
            </w:pPr>
            <w:r w:rsidRPr="00AE6FA8">
              <w:rPr>
                <w:color w:val="000000"/>
                <w:sz w:val="28"/>
              </w:rPr>
              <w:t>х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AE6FA8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center"/>
              <w:rPr>
                <w:color w:val="000000"/>
                <w:sz w:val="28"/>
              </w:rPr>
            </w:pPr>
            <w:r w:rsidRPr="00AE6FA8">
              <w:rPr>
                <w:color w:val="000000"/>
                <w:sz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AE6FA8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center"/>
              <w:rPr>
                <w:color w:val="000000"/>
                <w:sz w:val="28"/>
              </w:rPr>
            </w:pPr>
            <w:r w:rsidRPr="00AE6FA8">
              <w:rPr>
                <w:color w:val="000000"/>
                <w:sz w:val="28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AE6FA8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color w:val="000000"/>
                <w:sz w:val="28"/>
              </w:rPr>
            </w:pPr>
          </w:p>
        </w:tc>
      </w:tr>
    </w:tbl>
    <w:p w:rsidR="00F9058C" w:rsidRDefault="00F9058C" w:rsidP="00F9058C"/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Pr="00C03C10" w:rsidRDefault="00F9058C" w:rsidP="00F9058C">
      <w:pPr>
        <w:ind w:left="5387"/>
      </w:pPr>
      <w:r>
        <w:lastRenderedPageBreak/>
        <w:t>Приложение № 3</w:t>
      </w:r>
    </w:p>
    <w:p w:rsidR="00F9058C" w:rsidRPr="00C03C10" w:rsidRDefault="00F9058C" w:rsidP="00F9058C">
      <w:pPr>
        <w:ind w:left="5387"/>
      </w:pPr>
      <w:r w:rsidRPr="00C03C10">
        <w:t xml:space="preserve">к постановлению </w:t>
      </w:r>
      <w:r>
        <w:t xml:space="preserve">главы </w:t>
      </w:r>
      <w:r w:rsidRPr="00C03C10">
        <w:t xml:space="preserve">администрации </w:t>
      </w:r>
      <w:r>
        <w:t>муниципального образования</w:t>
      </w:r>
      <w:r w:rsidRPr="00C03C10">
        <w:t xml:space="preserve"> «</w:t>
      </w:r>
      <w:proofErr w:type="spellStart"/>
      <w:r w:rsidRPr="00C03C10">
        <w:t>Муринское</w:t>
      </w:r>
      <w:proofErr w:type="spellEnd"/>
      <w:r w:rsidRPr="00C03C10">
        <w:t xml:space="preserve"> гор</w:t>
      </w:r>
      <w:r>
        <w:t xml:space="preserve">одское поселение» Всеволожского </w:t>
      </w:r>
      <w:r w:rsidRPr="00C03C10">
        <w:t xml:space="preserve">муниципального района Ленинградской области </w:t>
      </w:r>
    </w:p>
    <w:p w:rsidR="00F9058C" w:rsidRPr="00C03C10" w:rsidRDefault="00F9058C" w:rsidP="00F9058C">
      <w:pPr>
        <w:ind w:left="5387"/>
      </w:pPr>
      <w:r w:rsidRPr="00C03C10">
        <w:t xml:space="preserve">№ </w:t>
      </w:r>
      <w:r>
        <w:t xml:space="preserve">344 </w:t>
      </w:r>
      <w:r w:rsidRPr="00C03C10">
        <w:t>от «</w:t>
      </w:r>
      <w:r>
        <w:t>28</w:t>
      </w:r>
      <w:r w:rsidRPr="00C03C10">
        <w:t xml:space="preserve">» </w:t>
      </w:r>
      <w:r>
        <w:t xml:space="preserve">12. </w:t>
      </w:r>
      <w:r w:rsidRPr="00C03C10">
        <w:t>2021г.</w:t>
      </w:r>
    </w:p>
    <w:p w:rsidR="00F9058C" w:rsidRPr="00C03C10" w:rsidRDefault="00F9058C" w:rsidP="00F9058C">
      <w:pPr>
        <w:ind w:left="3960"/>
      </w:pPr>
    </w:p>
    <w:p w:rsidR="00F9058C" w:rsidRDefault="00F9058C" w:rsidP="00F9058C">
      <w:pPr>
        <w:ind w:left="3960"/>
        <w:rPr>
          <w:sz w:val="28"/>
          <w:szCs w:val="28"/>
        </w:rPr>
      </w:pPr>
    </w:p>
    <w:p w:rsidR="00F9058C" w:rsidRDefault="00F9058C" w:rsidP="00F9058C">
      <w:pPr>
        <w:ind w:left="3960"/>
        <w:rPr>
          <w:sz w:val="28"/>
          <w:szCs w:val="28"/>
        </w:rPr>
      </w:pPr>
    </w:p>
    <w:p w:rsidR="00F9058C" w:rsidRPr="00BF76FD" w:rsidRDefault="00F9058C" w:rsidP="00F9058C">
      <w:pPr>
        <w:keepNext/>
        <w:spacing w:line="288" w:lineRule="auto"/>
        <w:jc w:val="center"/>
        <w:outlineLvl w:val="2"/>
        <w:rPr>
          <w:sz w:val="28"/>
        </w:rPr>
      </w:pPr>
      <w:proofErr w:type="spellStart"/>
      <w:r w:rsidRPr="00BF76FD">
        <w:rPr>
          <w:sz w:val="28"/>
        </w:rPr>
        <w:t>Расчет</w:t>
      </w:r>
      <w:proofErr w:type="spellEnd"/>
      <w:r w:rsidRPr="00BF76FD">
        <w:rPr>
          <w:sz w:val="28"/>
        </w:rPr>
        <w:t xml:space="preserve"> суммы начисленной амортизации оборудования</w:t>
      </w:r>
    </w:p>
    <w:p w:rsidR="00F9058C" w:rsidRPr="00BF76FD" w:rsidRDefault="00F9058C" w:rsidP="00F90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center"/>
      </w:pPr>
      <w:r w:rsidRPr="00BF76FD">
        <w:t>_________________________________________________</w:t>
      </w:r>
    </w:p>
    <w:p w:rsidR="00F9058C" w:rsidRPr="00BF76FD" w:rsidRDefault="00F9058C" w:rsidP="00F90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center"/>
      </w:pPr>
      <w:r w:rsidRPr="00BF76FD">
        <w:t>(наименование платной услуги)</w:t>
      </w:r>
    </w:p>
    <w:p w:rsidR="00F9058C" w:rsidRPr="00BF76FD" w:rsidRDefault="00F9058C" w:rsidP="00F90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right"/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1134"/>
        <w:gridCol w:w="1842"/>
        <w:gridCol w:w="1701"/>
        <w:gridCol w:w="2268"/>
      </w:tblGrid>
      <w:tr w:rsidR="00F9058C" w:rsidRPr="00BF76FD" w:rsidTr="00617E48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BF76FD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center"/>
              <w:rPr>
                <w:color w:val="000000"/>
              </w:rPr>
            </w:pPr>
            <w:r w:rsidRPr="00BF76FD">
              <w:rPr>
                <w:color w:val="000000"/>
              </w:rPr>
              <w:t>Наименование оборудования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BF76FD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center"/>
              <w:rPr>
                <w:color w:val="000000"/>
              </w:rPr>
            </w:pPr>
            <w:r w:rsidRPr="00BF76FD">
              <w:rPr>
                <w:color w:val="000000"/>
              </w:rPr>
              <w:t>Балансовая стоимость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BF76FD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center"/>
              <w:rPr>
                <w:color w:val="000000"/>
              </w:rPr>
            </w:pPr>
            <w:r w:rsidRPr="00BF76FD">
              <w:rPr>
                <w:color w:val="000000"/>
              </w:rPr>
              <w:t>Годовая норма износа, (%)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BF76FD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center"/>
              <w:rPr>
                <w:color w:val="000000"/>
              </w:rPr>
            </w:pPr>
            <w:r w:rsidRPr="00BF76FD">
              <w:rPr>
                <w:color w:val="000000"/>
              </w:rPr>
              <w:t>Годовая норма времени работы оборудования (час.)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BF76FD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center"/>
              <w:rPr>
                <w:color w:val="000000"/>
              </w:rPr>
            </w:pPr>
            <w:r w:rsidRPr="00BF76FD">
              <w:rPr>
                <w:color w:val="000000"/>
              </w:rPr>
              <w:t>Время работы оборудования в процессе оказания платной услуги, (час.)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BF76FD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center"/>
              <w:rPr>
                <w:color w:val="000000"/>
              </w:rPr>
            </w:pPr>
            <w:r w:rsidRPr="00BF76FD">
              <w:rPr>
                <w:color w:val="000000"/>
              </w:rPr>
              <w:t>Сумма начисленной амортизации, (руб.)</w:t>
            </w:r>
          </w:p>
          <w:p w:rsidR="00F9058C" w:rsidRPr="00BF76FD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center"/>
              <w:rPr>
                <w:color w:val="000000"/>
              </w:rPr>
            </w:pPr>
          </w:p>
          <w:p w:rsidR="00F9058C" w:rsidRPr="00BF76FD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center"/>
              <w:rPr>
                <w:color w:val="000000"/>
              </w:rPr>
            </w:pPr>
            <w:r w:rsidRPr="00BF76FD">
              <w:rPr>
                <w:color w:val="000000"/>
              </w:rPr>
              <w:t>(6)=(2)*(3)*(4)/(5)</w:t>
            </w:r>
          </w:p>
        </w:tc>
      </w:tr>
      <w:tr w:rsidR="00F9058C" w:rsidRPr="00BF76FD" w:rsidTr="00617E48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BF76FD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center"/>
              <w:rPr>
                <w:color w:val="000000"/>
                <w:sz w:val="28"/>
              </w:rPr>
            </w:pPr>
            <w:r w:rsidRPr="00BF76FD">
              <w:rPr>
                <w:color w:val="000000"/>
                <w:sz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BF76FD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center"/>
              <w:rPr>
                <w:color w:val="000000"/>
                <w:sz w:val="28"/>
              </w:rPr>
            </w:pPr>
            <w:r w:rsidRPr="00BF76FD">
              <w:rPr>
                <w:color w:val="000000"/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BF76FD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center"/>
              <w:rPr>
                <w:color w:val="000000"/>
                <w:sz w:val="28"/>
              </w:rPr>
            </w:pPr>
            <w:r w:rsidRPr="00BF76FD">
              <w:rPr>
                <w:color w:val="000000"/>
                <w:sz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BF76FD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center"/>
              <w:rPr>
                <w:color w:val="000000"/>
                <w:sz w:val="28"/>
              </w:rPr>
            </w:pPr>
            <w:r w:rsidRPr="00BF76FD">
              <w:rPr>
                <w:color w:val="000000"/>
                <w:sz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BF76FD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center"/>
              <w:rPr>
                <w:color w:val="000000"/>
                <w:sz w:val="28"/>
              </w:rPr>
            </w:pPr>
            <w:r w:rsidRPr="00BF76FD">
              <w:rPr>
                <w:color w:val="000000"/>
                <w:sz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BF76FD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center"/>
              <w:rPr>
                <w:color w:val="000000"/>
                <w:sz w:val="28"/>
              </w:rPr>
            </w:pPr>
            <w:r w:rsidRPr="00BF76FD">
              <w:rPr>
                <w:color w:val="000000"/>
                <w:sz w:val="28"/>
              </w:rPr>
              <w:t>6</w:t>
            </w:r>
          </w:p>
        </w:tc>
      </w:tr>
      <w:tr w:rsidR="00F9058C" w:rsidRPr="00BF76FD" w:rsidTr="00617E48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BF76FD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color w:val="000000"/>
                <w:sz w:val="28"/>
              </w:rPr>
            </w:pPr>
            <w:r w:rsidRPr="00BF76FD">
              <w:rPr>
                <w:color w:val="000000"/>
                <w:sz w:val="28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BF76FD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BF76FD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BF76FD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BF76FD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BF76FD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color w:val="000000"/>
                <w:sz w:val="28"/>
              </w:rPr>
            </w:pPr>
          </w:p>
        </w:tc>
      </w:tr>
      <w:tr w:rsidR="00F9058C" w:rsidRPr="00BF76FD" w:rsidTr="00617E48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BF76FD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color w:val="000000"/>
                <w:sz w:val="28"/>
              </w:rPr>
            </w:pPr>
            <w:r w:rsidRPr="00BF76FD">
              <w:rPr>
                <w:color w:val="000000"/>
                <w:sz w:val="28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BF76FD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BF76FD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BF76FD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BF76FD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BF76FD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color w:val="000000"/>
                <w:sz w:val="28"/>
              </w:rPr>
            </w:pPr>
          </w:p>
        </w:tc>
      </w:tr>
      <w:tr w:rsidR="00F9058C" w:rsidRPr="00BF76FD" w:rsidTr="00617E48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BF76FD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color w:val="000000"/>
                <w:sz w:val="28"/>
              </w:rPr>
            </w:pPr>
            <w:r w:rsidRPr="00BF76FD">
              <w:rPr>
                <w:color w:val="000000"/>
                <w:sz w:val="28"/>
              </w:rPr>
              <w:t>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BF76FD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BF76FD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BF76FD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BF76FD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BF76FD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color w:val="000000"/>
                <w:sz w:val="28"/>
              </w:rPr>
            </w:pPr>
          </w:p>
        </w:tc>
      </w:tr>
      <w:tr w:rsidR="00F9058C" w:rsidRPr="00BF76FD" w:rsidTr="00617E48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BF76FD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color w:val="000000"/>
                <w:sz w:val="28"/>
              </w:rPr>
            </w:pPr>
            <w:r w:rsidRPr="00BF76FD">
              <w:rPr>
                <w:color w:val="000000"/>
                <w:sz w:val="28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BF76FD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center"/>
              <w:rPr>
                <w:color w:val="000000"/>
                <w:sz w:val="28"/>
              </w:rPr>
            </w:pPr>
            <w:r w:rsidRPr="00BF76FD">
              <w:rPr>
                <w:color w:val="000000"/>
                <w:sz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BF76FD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center"/>
              <w:rPr>
                <w:color w:val="000000"/>
                <w:sz w:val="28"/>
              </w:rPr>
            </w:pPr>
            <w:r w:rsidRPr="00BF76FD">
              <w:rPr>
                <w:color w:val="000000"/>
                <w:sz w:val="28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BF76FD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center"/>
              <w:rPr>
                <w:color w:val="000000"/>
                <w:sz w:val="28"/>
              </w:rPr>
            </w:pPr>
            <w:r w:rsidRPr="00BF76FD">
              <w:rPr>
                <w:color w:val="000000"/>
                <w:sz w:val="28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BF76FD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center"/>
              <w:rPr>
                <w:color w:val="000000"/>
                <w:sz w:val="28"/>
              </w:rPr>
            </w:pPr>
            <w:r w:rsidRPr="00BF76FD">
              <w:rPr>
                <w:color w:val="000000"/>
                <w:sz w:val="28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BF76FD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color w:val="000000"/>
                <w:sz w:val="28"/>
              </w:rPr>
            </w:pPr>
          </w:p>
        </w:tc>
      </w:tr>
    </w:tbl>
    <w:p w:rsidR="00F9058C" w:rsidRDefault="00F9058C" w:rsidP="00F9058C">
      <w:pPr>
        <w:ind w:left="3960"/>
        <w:rPr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Pr="00C03C10" w:rsidRDefault="00F9058C" w:rsidP="00F9058C">
      <w:pPr>
        <w:ind w:left="5387"/>
      </w:pPr>
      <w:r>
        <w:t>Приложение № 4</w:t>
      </w:r>
    </w:p>
    <w:p w:rsidR="00F9058C" w:rsidRPr="00C03C10" w:rsidRDefault="00F9058C" w:rsidP="00F9058C">
      <w:pPr>
        <w:ind w:left="5387"/>
      </w:pPr>
      <w:r w:rsidRPr="00C03C10">
        <w:t xml:space="preserve">к постановлению </w:t>
      </w:r>
      <w:r>
        <w:t xml:space="preserve">главы </w:t>
      </w:r>
      <w:r w:rsidRPr="00C03C10">
        <w:t xml:space="preserve">администрации </w:t>
      </w:r>
      <w:r>
        <w:t>муниципального образования</w:t>
      </w:r>
      <w:r w:rsidRPr="00C03C10">
        <w:t xml:space="preserve"> «</w:t>
      </w:r>
      <w:proofErr w:type="spellStart"/>
      <w:r w:rsidRPr="00C03C10">
        <w:t>Муринское</w:t>
      </w:r>
      <w:proofErr w:type="spellEnd"/>
      <w:r w:rsidRPr="00C03C10">
        <w:t xml:space="preserve"> гор</w:t>
      </w:r>
      <w:r>
        <w:t xml:space="preserve">одское поселение» Всеволожского </w:t>
      </w:r>
      <w:r w:rsidRPr="00C03C10">
        <w:t xml:space="preserve">муниципального района Ленинградской области </w:t>
      </w:r>
    </w:p>
    <w:p w:rsidR="00F9058C" w:rsidRPr="00C03C10" w:rsidRDefault="00F9058C" w:rsidP="00F9058C">
      <w:pPr>
        <w:ind w:left="5387"/>
      </w:pPr>
      <w:r w:rsidRPr="00C03C10">
        <w:t xml:space="preserve">№ </w:t>
      </w:r>
      <w:r>
        <w:t>344</w:t>
      </w:r>
      <w:r w:rsidRPr="00C03C10">
        <w:t xml:space="preserve"> от «</w:t>
      </w:r>
      <w:r>
        <w:t>28</w:t>
      </w:r>
      <w:r w:rsidRPr="00C03C10">
        <w:t xml:space="preserve">» </w:t>
      </w:r>
      <w:r>
        <w:t xml:space="preserve">12 </w:t>
      </w:r>
      <w:r w:rsidRPr="00C03C10">
        <w:t>2021г.</w:t>
      </w:r>
    </w:p>
    <w:p w:rsidR="00F9058C" w:rsidRPr="00C03C10" w:rsidRDefault="00F9058C" w:rsidP="00F9058C">
      <w:pPr>
        <w:ind w:left="3960"/>
      </w:pPr>
    </w:p>
    <w:p w:rsidR="00F9058C" w:rsidRDefault="00F9058C" w:rsidP="00F9058C">
      <w:pPr>
        <w:ind w:left="3960"/>
        <w:rPr>
          <w:sz w:val="28"/>
          <w:szCs w:val="28"/>
        </w:rPr>
      </w:pPr>
    </w:p>
    <w:p w:rsidR="00F9058C" w:rsidRPr="009E4683" w:rsidRDefault="00F9058C" w:rsidP="00F9058C">
      <w:pPr>
        <w:keepNext/>
        <w:spacing w:line="288" w:lineRule="auto"/>
        <w:jc w:val="center"/>
        <w:outlineLvl w:val="2"/>
        <w:rPr>
          <w:sz w:val="28"/>
        </w:rPr>
      </w:pPr>
      <w:proofErr w:type="spellStart"/>
      <w:r w:rsidRPr="009E4683">
        <w:rPr>
          <w:sz w:val="28"/>
        </w:rPr>
        <w:t>Расчет</w:t>
      </w:r>
      <w:proofErr w:type="spellEnd"/>
      <w:r w:rsidRPr="009E4683">
        <w:rPr>
          <w:sz w:val="28"/>
        </w:rPr>
        <w:t xml:space="preserve"> накладных затрат</w:t>
      </w:r>
    </w:p>
    <w:p w:rsidR="00F9058C" w:rsidRPr="009E4683" w:rsidRDefault="00F9058C" w:rsidP="00F90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center"/>
      </w:pPr>
      <w:r w:rsidRPr="009E4683">
        <w:t>_________________________________________________</w:t>
      </w:r>
    </w:p>
    <w:p w:rsidR="00F9058C" w:rsidRPr="009E4683" w:rsidRDefault="00F9058C" w:rsidP="00F90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center"/>
      </w:pPr>
      <w:r w:rsidRPr="009E4683">
        <w:t>(наименование платной услуги)</w:t>
      </w:r>
    </w:p>
    <w:p w:rsidR="00F9058C" w:rsidRPr="009E4683" w:rsidRDefault="00F9058C" w:rsidP="00F90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right"/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378"/>
        <w:gridCol w:w="2736"/>
      </w:tblGrid>
      <w:tr w:rsidR="00F9058C" w:rsidRPr="009E4683" w:rsidTr="00617E4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9E4683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rPr>
                <w:sz w:val="28"/>
              </w:rPr>
            </w:pPr>
            <w:r w:rsidRPr="009E4683">
              <w:rPr>
                <w:sz w:val="28"/>
                <w:lang w:val="en-US"/>
              </w:rPr>
              <w:t>1</w:t>
            </w:r>
            <w:r>
              <w:rPr>
                <w:sz w:val="28"/>
              </w:rPr>
              <w:t>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9E4683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rPr>
                <w:color w:val="000000"/>
                <w:sz w:val="28"/>
              </w:rPr>
            </w:pPr>
            <w:r w:rsidRPr="009E4683">
              <w:rPr>
                <w:color w:val="000000"/>
                <w:sz w:val="28"/>
              </w:rPr>
              <w:t>Прогноз затрат на административно-управленческий персонал, (руб.)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9E4683" w:rsidRDefault="00F9058C" w:rsidP="00617E48">
            <w:pPr>
              <w:tabs>
                <w:tab w:val="left" w:pos="-68"/>
                <w:tab w:val="left" w:pos="17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ind w:left="1732"/>
              <w:rPr>
                <w:sz w:val="28"/>
              </w:rPr>
            </w:pPr>
          </w:p>
        </w:tc>
      </w:tr>
      <w:tr w:rsidR="00F9058C" w:rsidRPr="009E4683" w:rsidTr="00617E4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9E4683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rPr>
                <w:sz w:val="28"/>
              </w:rPr>
            </w:pPr>
            <w:r w:rsidRPr="009E4683">
              <w:rPr>
                <w:sz w:val="28"/>
                <w:lang w:val="en-US"/>
              </w:rPr>
              <w:t>2</w:t>
            </w:r>
            <w:r>
              <w:rPr>
                <w:sz w:val="28"/>
              </w:rPr>
              <w:t>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9E4683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rPr>
                <w:color w:val="000000"/>
                <w:sz w:val="28"/>
              </w:rPr>
            </w:pPr>
            <w:r w:rsidRPr="009E4683">
              <w:rPr>
                <w:color w:val="000000"/>
                <w:sz w:val="28"/>
              </w:rPr>
              <w:t xml:space="preserve">Прогноз затрат общехозяйственного </w:t>
            </w:r>
          </w:p>
          <w:p w:rsidR="00F9058C" w:rsidRPr="009E4683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rPr>
                <w:color w:val="000000"/>
                <w:sz w:val="28"/>
              </w:rPr>
            </w:pPr>
            <w:r w:rsidRPr="009E4683">
              <w:rPr>
                <w:color w:val="000000"/>
                <w:sz w:val="28"/>
              </w:rPr>
              <w:t>назначения, (руб.)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9E4683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rPr>
                <w:sz w:val="28"/>
              </w:rPr>
            </w:pPr>
          </w:p>
        </w:tc>
      </w:tr>
      <w:tr w:rsidR="00F9058C" w:rsidRPr="009E4683" w:rsidTr="00617E4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9E4683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rPr>
                <w:sz w:val="28"/>
              </w:rPr>
            </w:pPr>
            <w:r w:rsidRPr="009E4683">
              <w:rPr>
                <w:sz w:val="28"/>
                <w:lang w:val="en-US"/>
              </w:rPr>
              <w:t>3</w:t>
            </w:r>
            <w:r>
              <w:rPr>
                <w:sz w:val="28"/>
              </w:rPr>
              <w:t>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9E4683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rPr>
                <w:color w:val="000000"/>
                <w:sz w:val="28"/>
              </w:rPr>
            </w:pPr>
            <w:r w:rsidRPr="009E4683">
              <w:rPr>
                <w:color w:val="000000"/>
                <w:sz w:val="28"/>
              </w:rPr>
              <w:t>Прогноз суммы начисленной амортизации имущества общехозяйственного назначения, (руб.)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9E4683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rPr>
                <w:sz w:val="28"/>
              </w:rPr>
            </w:pPr>
          </w:p>
        </w:tc>
      </w:tr>
      <w:tr w:rsidR="00F9058C" w:rsidRPr="009E4683" w:rsidTr="00617E4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9E4683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rPr>
                <w:sz w:val="28"/>
              </w:rPr>
            </w:pPr>
            <w:r w:rsidRPr="009E4683">
              <w:rPr>
                <w:sz w:val="28"/>
                <w:lang w:val="en-US"/>
              </w:rPr>
              <w:t>4</w:t>
            </w:r>
            <w:r>
              <w:rPr>
                <w:sz w:val="28"/>
              </w:rPr>
              <w:t>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9E4683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rPr>
                <w:color w:val="000000"/>
                <w:sz w:val="28"/>
              </w:rPr>
            </w:pPr>
            <w:r w:rsidRPr="009E4683">
              <w:rPr>
                <w:color w:val="000000"/>
                <w:sz w:val="28"/>
              </w:rPr>
              <w:t>Прогноз суммарного фонда оплаты труда основного персонала, (руб.)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9E4683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rPr>
                <w:sz w:val="28"/>
              </w:rPr>
            </w:pPr>
          </w:p>
        </w:tc>
      </w:tr>
      <w:tr w:rsidR="00F9058C" w:rsidRPr="009E4683" w:rsidTr="00617E4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9E4683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rPr>
                <w:sz w:val="28"/>
              </w:rPr>
            </w:pPr>
            <w:r w:rsidRPr="009E4683">
              <w:rPr>
                <w:sz w:val="28"/>
                <w:lang w:val="en-US"/>
              </w:rPr>
              <w:t>5</w:t>
            </w:r>
            <w:r>
              <w:rPr>
                <w:sz w:val="28"/>
              </w:rPr>
              <w:t>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9E4683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rPr>
                <w:color w:val="000000"/>
                <w:sz w:val="28"/>
                <w:lang w:val="en-US"/>
              </w:rPr>
            </w:pPr>
            <w:r w:rsidRPr="009E4683">
              <w:rPr>
                <w:color w:val="000000"/>
                <w:sz w:val="28"/>
              </w:rPr>
              <w:t>Коэффициент накладных затрат, (руб.)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9E4683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rPr>
                <w:sz w:val="28"/>
              </w:rPr>
            </w:pPr>
            <w:r w:rsidRPr="009E4683">
              <w:rPr>
                <w:color w:val="000000"/>
                <w:sz w:val="28"/>
              </w:rPr>
              <w:t>(5)=</w:t>
            </w:r>
            <w:r w:rsidRPr="009E4683">
              <w:rPr>
                <w:color w:val="000000"/>
                <w:sz w:val="28"/>
                <w:lang w:val="en-US"/>
              </w:rPr>
              <w:t>{(1)+(2)+(3)}/(4)</w:t>
            </w:r>
          </w:p>
        </w:tc>
      </w:tr>
      <w:tr w:rsidR="00F9058C" w:rsidRPr="009E4683" w:rsidTr="00617E4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9E4683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rPr>
                <w:sz w:val="28"/>
              </w:rPr>
            </w:pPr>
            <w:r w:rsidRPr="009E4683">
              <w:rPr>
                <w:sz w:val="28"/>
                <w:lang w:val="en-US"/>
              </w:rPr>
              <w:t>6</w:t>
            </w:r>
            <w:r>
              <w:rPr>
                <w:sz w:val="28"/>
              </w:rPr>
              <w:t>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9E4683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rPr>
                <w:sz w:val="28"/>
              </w:rPr>
            </w:pPr>
            <w:r w:rsidRPr="009E4683">
              <w:rPr>
                <w:color w:val="000000"/>
                <w:sz w:val="28"/>
              </w:rPr>
              <w:t>Затраты на основной персонал, участвующий в предоставлении платной услуги, (руб.)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9E4683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rPr>
                <w:sz w:val="28"/>
              </w:rPr>
            </w:pPr>
          </w:p>
        </w:tc>
      </w:tr>
      <w:tr w:rsidR="00F9058C" w:rsidRPr="009E4683" w:rsidTr="00617E48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9E4683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rPr>
                <w:sz w:val="28"/>
              </w:rPr>
            </w:pPr>
            <w:r w:rsidRPr="009E4683">
              <w:rPr>
                <w:sz w:val="28"/>
                <w:lang w:val="en-US"/>
              </w:rPr>
              <w:t>7</w:t>
            </w:r>
            <w:r>
              <w:rPr>
                <w:sz w:val="28"/>
              </w:rPr>
              <w:t>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9E4683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rPr>
                <w:color w:val="000000"/>
                <w:sz w:val="28"/>
                <w:lang w:val="en-US"/>
              </w:rPr>
            </w:pPr>
            <w:r w:rsidRPr="009E4683">
              <w:rPr>
                <w:color w:val="000000"/>
                <w:sz w:val="28"/>
              </w:rPr>
              <w:t>Итого накладные затраты, (руб.)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9E4683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rPr>
                <w:sz w:val="28"/>
              </w:rPr>
            </w:pPr>
            <w:r w:rsidRPr="009E4683">
              <w:rPr>
                <w:color w:val="000000"/>
                <w:sz w:val="28"/>
                <w:lang w:val="en-US"/>
              </w:rPr>
              <w:t>(7)=(5)*(6)</w:t>
            </w:r>
          </w:p>
        </w:tc>
      </w:tr>
    </w:tbl>
    <w:p w:rsidR="00F9058C" w:rsidRDefault="00F9058C" w:rsidP="00F9058C">
      <w:pPr>
        <w:ind w:left="3960"/>
        <w:rPr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Pr="00C03C10" w:rsidRDefault="00F9058C" w:rsidP="00F9058C">
      <w:pPr>
        <w:ind w:left="5387"/>
      </w:pPr>
      <w:r>
        <w:t>Приложение № 5</w:t>
      </w:r>
    </w:p>
    <w:p w:rsidR="00F9058C" w:rsidRPr="00C03C10" w:rsidRDefault="00F9058C" w:rsidP="00F9058C">
      <w:pPr>
        <w:ind w:left="5387"/>
      </w:pPr>
      <w:r w:rsidRPr="00C03C10">
        <w:t xml:space="preserve">к постановлению </w:t>
      </w:r>
      <w:r>
        <w:t xml:space="preserve">главы </w:t>
      </w:r>
      <w:r w:rsidRPr="00C03C10">
        <w:t xml:space="preserve">администрации </w:t>
      </w:r>
      <w:r>
        <w:t>муниципального образования</w:t>
      </w:r>
      <w:r w:rsidRPr="00C03C10">
        <w:t xml:space="preserve"> «</w:t>
      </w:r>
      <w:proofErr w:type="spellStart"/>
      <w:r w:rsidRPr="00C03C10">
        <w:t>Муринское</w:t>
      </w:r>
      <w:proofErr w:type="spellEnd"/>
      <w:r w:rsidRPr="00C03C10">
        <w:t xml:space="preserve"> гор</w:t>
      </w:r>
      <w:r>
        <w:t xml:space="preserve">одское поселение» Всеволожского </w:t>
      </w:r>
      <w:r w:rsidRPr="00C03C10">
        <w:t xml:space="preserve">муниципального района Ленинградской области </w:t>
      </w:r>
    </w:p>
    <w:p w:rsidR="00F9058C" w:rsidRPr="00C03C10" w:rsidRDefault="00F9058C" w:rsidP="00F9058C">
      <w:pPr>
        <w:ind w:left="5387"/>
      </w:pPr>
      <w:r w:rsidRPr="00C03C10">
        <w:t xml:space="preserve">№ </w:t>
      </w:r>
      <w:r>
        <w:t>344</w:t>
      </w:r>
      <w:r w:rsidRPr="00C03C10">
        <w:t xml:space="preserve"> от «</w:t>
      </w:r>
      <w:r>
        <w:t>28</w:t>
      </w:r>
      <w:r w:rsidRPr="00C03C10">
        <w:t xml:space="preserve">» </w:t>
      </w:r>
      <w:r>
        <w:t xml:space="preserve">12 </w:t>
      </w:r>
      <w:r w:rsidRPr="00C03C10">
        <w:t>2021г.</w:t>
      </w:r>
    </w:p>
    <w:p w:rsidR="00F9058C" w:rsidRDefault="00F9058C" w:rsidP="00F9058C">
      <w:pPr>
        <w:ind w:left="3960"/>
      </w:pPr>
    </w:p>
    <w:p w:rsidR="00F9058C" w:rsidRDefault="00F9058C" w:rsidP="00F9058C">
      <w:pPr>
        <w:ind w:left="3960"/>
      </w:pPr>
    </w:p>
    <w:p w:rsidR="00F9058C" w:rsidRDefault="00F9058C" w:rsidP="00F9058C">
      <w:pPr>
        <w:ind w:left="3960"/>
      </w:pPr>
    </w:p>
    <w:p w:rsidR="00F9058C" w:rsidRPr="00C03C10" w:rsidRDefault="00F9058C" w:rsidP="00F9058C">
      <w:pPr>
        <w:ind w:left="3960"/>
      </w:pPr>
    </w:p>
    <w:p w:rsidR="00F9058C" w:rsidRPr="00F621EC" w:rsidRDefault="00F9058C" w:rsidP="00F9058C">
      <w:pPr>
        <w:keepNext/>
        <w:spacing w:line="288" w:lineRule="auto"/>
        <w:jc w:val="center"/>
        <w:outlineLvl w:val="2"/>
        <w:rPr>
          <w:sz w:val="28"/>
        </w:rPr>
      </w:pPr>
      <w:proofErr w:type="spellStart"/>
      <w:r w:rsidRPr="00F621EC">
        <w:rPr>
          <w:sz w:val="28"/>
        </w:rPr>
        <w:t>Расчет</w:t>
      </w:r>
      <w:proofErr w:type="spellEnd"/>
      <w:r w:rsidRPr="00F621EC">
        <w:rPr>
          <w:sz w:val="28"/>
        </w:rPr>
        <w:t xml:space="preserve"> цены на оказание</w:t>
      </w:r>
      <w:r w:rsidRPr="00F621EC">
        <w:t xml:space="preserve"> </w:t>
      </w:r>
      <w:r w:rsidRPr="00F621EC">
        <w:rPr>
          <w:sz w:val="28"/>
        </w:rPr>
        <w:t>платной</w:t>
      </w:r>
      <w:r w:rsidRPr="00F621EC">
        <w:t xml:space="preserve"> </w:t>
      </w:r>
      <w:r w:rsidRPr="00F621EC">
        <w:rPr>
          <w:sz w:val="28"/>
        </w:rPr>
        <w:t>услуги</w:t>
      </w:r>
    </w:p>
    <w:p w:rsidR="00F9058C" w:rsidRPr="00F621EC" w:rsidRDefault="00F9058C" w:rsidP="00F90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center"/>
      </w:pPr>
      <w:r w:rsidRPr="00F621EC">
        <w:rPr>
          <w:sz w:val="28"/>
        </w:rPr>
        <w:t>_________________________________________________</w:t>
      </w:r>
    </w:p>
    <w:p w:rsidR="00F9058C" w:rsidRPr="00F621EC" w:rsidRDefault="00F9058C" w:rsidP="00F90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center"/>
      </w:pPr>
      <w:r w:rsidRPr="00F621EC">
        <w:t>(наименование платной услуги)</w:t>
      </w:r>
    </w:p>
    <w:p w:rsidR="00F9058C" w:rsidRPr="00F621EC" w:rsidRDefault="00F9058C" w:rsidP="00F90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463"/>
        <w:gridCol w:w="1207"/>
      </w:tblGrid>
      <w:tr w:rsidR="00F9058C" w:rsidRPr="00F621EC" w:rsidTr="00617E48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F621EC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F621EC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center"/>
              <w:rPr>
                <w:sz w:val="28"/>
              </w:rPr>
            </w:pPr>
            <w:r w:rsidRPr="00F621EC">
              <w:rPr>
                <w:sz w:val="28"/>
              </w:rPr>
              <w:t>Наименование статей затрат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F621EC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center"/>
              <w:rPr>
                <w:sz w:val="28"/>
              </w:rPr>
            </w:pPr>
            <w:r w:rsidRPr="00F621EC">
              <w:rPr>
                <w:sz w:val="28"/>
              </w:rPr>
              <w:t>Сумма (руб.)</w:t>
            </w:r>
          </w:p>
        </w:tc>
      </w:tr>
      <w:tr w:rsidR="00F9058C" w:rsidRPr="00F621EC" w:rsidTr="00617E48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F621EC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center"/>
              <w:rPr>
                <w:color w:val="000000"/>
                <w:sz w:val="28"/>
              </w:rPr>
            </w:pPr>
            <w:r w:rsidRPr="00F621EC">
              <w:rPr>
                <w:color w:val="000000"/>
                <w:sz w:val="28"/>
              </w:rPr>
              <w:t>1.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F621EC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rPr>
                <w:color w:val="000000"/>
                <w:sz w:val="28"/>
              </w:rPr>
            </w:pPr>
            <w:r w:rsidRPr="00F621EC">
              <w:rPr>
                <w:color w:val="000000"/>
                <w:sz w:val="28"/>
              </w:rPr>
              <w:t xml:space="preserve">Затраты на оплату труда основного персонала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F621EC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rPr>
                <w:sz w:val="28"/>
              </w:rPr>
            </w:pPr>
          </w:p>
        </w:tc>
      </w:tr>
      <w:tr w:rsidR="00F9058C" w:rsidRPr="00F621EC" w:rsidTr="00617E48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F621EC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center"/>
              <w:rPr>
                <w:color w:val="000000"/>
                <w:sz w:val="28"/>
              </w:rPr>
            </w:pPr>
            <w:r w:rsidRPr="00F621EC">
              <w:rPr>
                <w:color w:val="000000"/>
                <w:sz w:val="28"/>
              </w:rPr>
              <w:t>2.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F621EC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rPr>
                <w:color w:val="000000"/>
                <w:sz w:val="28"/>
              </w:rPr>
            </w:pPr>
            <w:r w:rsidRPr="00F621EC">
              <w:rPr>
                <w:color w:val="000000"/>
                <w:sz w:val="28"/>
              </w:rPr>
              <w:t>Затраты материальных запасов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F621EC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rPr>
                <w:sz w:val="28"/>
              </w:rPr>
            </w:pPr>
          </w:p>
        </w:tc>
      </w:tr>
      <w:tr w:rsidR="00F9058C" w:rsidRPr="00F621EC" w:rsidTr="00617E48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F621EC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center"/>
              <w:rPr>
                <w:color w:val="000000"/>
                <w:sz w:val="28"/>
              </w:rPr>
            </w:pPr>
            <w:r w:rsidRPr="00F621EC">
              <w:rPr>
                <w:color w:val="000000"/>
                <w:sz w:val="28"/>
              </w:rPr>
              <w:t>3.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F621EC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rPr>
                <w:color w:val="000000"/>
                <w:sz w:val="28"/>
              </w:rPr>
            </w:pPr>
            <w:r w:rsidRPr="00F621EC">
              <w:rPr>
                <w:color w:val="000000"/>
                <w:sz w:val="28"/>
              </w:rPr>
              <w:t>Сумма начисленной амортизации оборудования, используемого при оказании платной услуги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F621EC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rPr>
                <w:sz w:val="28"/>
              </w:rPr>
            </w:pPr>
          </w:p>
        </w:tc>
      </w:tr>
      <w:tr w:rsidR="00F9058C" w:rsidRPr="00F621EC" w:rsidTr="00617E48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F621EC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center"/>
              <w:rPr>
                <w:color w:val="000000"/>
                <w:sz w:val="28"/>
              </w:rPr>
            </w:pPr>
            <w:r w:rsidRPr="00F621EC">
              <w:rPr>
                <w:color w:val="000000"/>
                <w:sz w:val="28"/>
              </w:rPr>
              <w:t>4.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F621EC" w:rsidRDefault="00F9058C" w:rsidP="00617E48">
            <w:pPr>
              <w:spacing w:line="288" w:lineRule="auto"/>
              <w:rPr>
                <w:color w:val="000000"/>
                <w:sz w:val="28"/>
              </w:rPr>
            </w:pPr>
            <w:r w:rsidRPr="00F621EC">
              <w:rPr>
                <w:color w:val="000000"/>
                <w:sz w:val="28"/>
              </w:rPr>
              <w:t>Накладные затраты, относимые на платную услугу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F621EC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rPr>
                <w:sz w:val="28"/>
              </w:rPr>
            </w:pPr>
          </w:p>
        </w:tc>
      </w:tr>
      <w:tr w:rsidR="00F9058C" w:rsidRPr="00F621EC" w:rsidTr="00617E48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F621EC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center"/>
              <w:rPr>
                <w:color w:val="000000"/>
                <w:sz w:val="28"/>
              </w:rPr>
            </w:pPr>
            <w:r w:rsidRPr="00F621EC">
              <w:rPr>
                <w:color w:val="000000"/>
                <w:sz w:val="28"/>
              </w:rPr>
              <w:t>5.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F621EC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rPr>
                <w:color w:val="000000"/>
                <w:sz w:val="28"/>
              </w:rPr>
            </w:pPr>
            <w:r w:rsidRPr="00F621EC">
              <w:rPr>
                <w:color w:val="000000"/>
                <w:sz w:val="28"/>
              </w:rPr>
              <w:t>Итого затрат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F621EC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rPr>
                <w:sz w:val="28"/>
              </w:rPr>
            </w:pPr>
          </w:p>
        </w:tc>
      </w:tr>
      <w:tr w:rsidR="00F9058C" w:rsidRPr="00F621EC" w:rsidTr="00617E48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F621EC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center"/>
              <w:rPr>
                <w:color w:val="000000"/>
                <w:sz w:val="28"/>
              </w:rPr>
            </w:pPr>
            <w:r w:rsidRPr="00F621EC">
              <w:rPr>
                <w:color w:val="000000"/>
                <w:sz w:val="28"/>
              </w:rPr>
              <w:t>6.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F621EC" w:rsidRDefault="00F9058C" w:rsidP="00617E4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outlineLvl w:val="1"/>
              <w:rPr>
                <w:bCs/>
                <w:sz w:val="28"/>
              </w:rPr>
            </w:pPr>
            <w:r w:rsidRPr="00F621EC">
              <w:rPr>
                <w:bCs/>
                <w:sz w:val="28"/>
              </w:rPr>
              <w:t>Цена за платную услугу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8C" w:rsidRPr="00F621EC" w:rsidRDefault="00F9058C" w:rsidP="00617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rPr>
                <w:sz w:val="28"/>
              </w:rPr>
            </w:pPr>
          </w:p>
        </w:tc>
      </w:tr>
    </w:tbl>
    <w:p w:rsidR="00F9058C" w:rsidRPr="00F621EC" w:rsidRDefault="00F9058C" w:rsidP="00F9058C">
      <w:pPr>
        <w:spacing w:line="288" w:lineRule="auto"/>
        <w:jc w:val="both"/>
        <w:rPr>
          <w:lang w:eastAsia="en-US"/>
        </w:rPr>
      </w:pPr>
    </w:p>
    <w:p w:rsidR="00F9058C" w:rsidRDefault="00F9058C" w:rsidP="00F9058C">
      <w:pPr>
        <w:ind w:left="3960"/>
        <w:rPr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p w:rsidR="00F9058C" w:rsidRDefault="00F9058C" w:rsidP="00440C53">
      <w:pPr>
        <w:jc w:val="center"/>
        <w:rPr>
          <w:b/>
          <w:sz w:val="28"/>
          <w:szCs w:val="28"/>
        </w:rPr>
      </w:pPr>
    </w:p>
    <w:sectPr w:rsidR="00F9058C" w:rsidSect="00AB5870">
      <w:headerReference w:type="default" r:id="rId17"/>
      <w:pgSz w:w="11906" w:h="16838" w:code="9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90E" w:rsidRDefault="00CE290E" w:rsidP="002E5C94">
      <w:r>
        <w:separator/>
      </w:r>
    </w:p>
  </w:endnote>
  <w:endnote w:type="continuationSeparator" w:id="0">
    <w:p w:rsidR="00CE290E" w:rsidRDefault="00CE290E" w:rsidP="002E5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90E" w:rsidRDefault="00CE290E" w:rsidP="002E5C94">
      <w:r>
        <w:separator/>
      </w:r>
    </w:p>
  </w:footnote>
  <w:footnote w:type="continuationSeparator" w:id="0">
    <w:p w:rsidR="00CE290E" w:rsidRDefault="00CE290E" w:rsidP="002E5C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2269228"/>
      <w:docPartObj>
        <w:docPartGallery w:val="Page Numbers (Top of Page)"/>
        <w:docPartUnique/>
      </w:docPartObj>
    </w:sdtPr>
    <w:sdtEndPr/>
    <w:sdtContent>
      <w:p w:rsidR="001B29AE" w:rsidRDefault="001B29A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58C">
          <w:rPr>
            <w:noProof/>
          </w:rPr>
          <w:t>13</w:t>
        </w:r>
        <w:r>
          <w:fldChar w:fldCharType="end"/>
        </w:r>
      </w:p>
    </w:sdtContent>
  </w:sdt>
  <w:p w:rsidR="001B29AE" w:rsidRDefault="001B29A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D0FD7"/>
    <w:multiLevelType w:val="multilevel"/>
    <w:tmpl w:val="BB925E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1EA5499"/>
    <w:multiLevelType w:val="multilevel"/>
    <w:tmpl w:val="95346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C51FDE"/>
    <w:multiLevelType w:val="hybridMultilevel"/>
    <w:tmpl w:val="C2D4F6CA"/>
    <w:lvl w:ilvl="0" w:tplc="2DF2E7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8244D"/>
    <w:multiLevelType w:val="hybridMultilevel"/>
    <w:tmpl w:val="B7F26CC2"/>
    <w:lvl w:ilvl="0" w:tplc="21B0BAB2">
      <w:start w:val="1"/>
      <w:numFmt w:val="bullet"/>
      <w:lvlText w:val=""/>
      <w:lvlJc w:val="left"/>
      <w:pPr>
        <w:tabs>
          <w:tab w:val="num" w:pos="966"/>
        </w:tabs>
        <w:ind w:left="966" w:hanging="360"/>
      </w:pPr>
      <w:rPr>
        <w:rFonts w:ascii="Symbol" w:hAnsi="Symbol" w:hint="default"/>
        <w:b w:val="0"/>
        <w:i w:val="0"/>
        <w:spacing w:val="0"/>
        <w:position w:val="0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4897"/>
        </w:tabs>
        <w:ind w:left="4897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14A1968"/>
    <w:multiLevelType w:val="hybridMultilevel"/>
    <w:tmpl w:val="563E0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C3D"/>
    <w:rsid w:val="0000625F"/>
    <w:rsid w:val="0001084B"/>
    <w:rsid w:val="00010975"/>
    <w:rsid w:val="00011658"/>
    <w:rsid w:val="00016F72"/>
    <w:rsid w:val="0002242D"/>
    <w:rsid w:val="00030494"/>
    <w:rsid w:val="00063A59"/>
    <w:rsid w:val="0007512A"/>
    <w:rsid w:val="00075D8D"/>
    <w:rsid w:val="00087336"/>
    <w:rsid w:val="000A09E4"/>
    <w:rsid w:val="000A3432"/>
    <w:rsid w:val="000B7984"/>
    <w:rsid w:val="000C09A1"/>
    <w:rsid w:val="000E60C0"/>
    <w:rsid w:val="00103CBA"/>
    <w:rsid w:val="00120657"/>
    <w:rsid w:val="001327C3"/>
    <w:rsid w:val="0013664E"/>
    <w:rsid w:val="00153E4B"/>
    <w:rsid w:val="00154B70"/>
    <w:rsid w:val="00164F21"/>
    <w:rsid w:val="00166EF9"/>
    <w:rsid w:val="0017587F"/>
    <w:rsid w:val="00180D28"/>
    <w:rsid w:val="00180E07"/>
    <w:rsid w:val="00186BB3"/>
    <w:rsid w:val="001936EF"/>
    <w:rsid w:val="001A7216"/>
    <w:rsid w:val="001B29AE"/>
    <w:rsid w:val="001D5A5A"/>
    <w:rsid w:val="001D5FB8"/>
    <w:rsid w:val="001F00FC"/>
    <w:rsid w:val="001F0364"/>
    <w:rsid w:val="001F4143"/>
    <w:rsid w:val="00206D33"/>
    <w:rsid w:val="00210C8D"/>
    <w:rsid w:val="00224452"/>
    <w:rsid w:val="002368B2"/>
    <w:rsid w:val="00245675"/>
    <w:rsid w:val="0024622D"/>
    <w:rsid w:val="0025081C"/>
    <w:rsid w:val="00256B63"/>
    <w:rsid w:val="00262FB9"/>
    <w:rsid w:val="00271F61"/>
    <w:rsid w:val="00283FF5"/>
    <w:rsid w:val="00296D5A"/>
    <w:rsid w:val="002A2E86"/>
    <w:rsid w:val="002A317E"/>
    <w:rsid w:val="002B0CF8"/>
    <w:rsid w:val="002D64AB"/>
    <w:rsid w:val="002D6D8C"/>
    <w:rsid w:val="002E5C94"/>
    <w:rsid w:val="002E65F6"/>
    <w:rsid w:val="002E6C11"/>
    <w:rsid w:val="002E7CFD"/>
    <w:rsid w:val="002F1485"/>
    <w:rsid w:val="002F4242"/>
    <w:rsid w:val="003039CE"/>
    <w:rsid w:val="003072D8"/>
    <w:rsid w:val="00313462"/>
    <w:rsid w:val="0032368B"/>
    <w:rsid w:val="00342F6B"/>
    <w:rsid w:val="003515F5"/>
    <w:rsid w:val="00357E71"/>
    <w:rsid w:val="003618F2"/>
    <w:rsid w:val="0036632C"/>
    <w:rsid w:val="00372537"/>
    <w:rsid w:val="00376CF4"/>
    <w:rsid w:val="003830CC"/>
    <w:rsid w:val="00383780"/>
    <w:rsid w:val="00384730"/>
    <w:rsid w:val="0039234C"/>
    <w:rsid w:val="00392AD4"/>
    <w:rsid w:val="003960B4"/>
    <w:rsid w:val="00396981"/>
    <w:rsid w:val="00397254"/>
    <w:rsid w:val="003C06DC"/>
    <w:rsid w:val="003C4D89"/>
    <w:rsid w:val="003F5EAD"/>
    <w:rsid w:val="00407339"/>
    <w:rsid w:val="00420ED5"/>
    <w:rsid w:val="00425194"/>
    <w:rsid w:val="00436C3D"/>
    <w:rsid w:val="00440C53"/>
    <w:rsid w:val="0046073D"/>
    <w:rsid w:val="004A0AB6"/>
    <w:rsid w:val="004B4997"/>
    <w:rsid w:val="004B6C29"/>
    <w:rsid w:val="004C3392"/>
    <w:rsid w:val="004C518C"/>
    <w:rsid w:val="004D0595"/>
    <w:rsid w:val="004D54C7"/>
    <w:rsid w:val="004D692B"/>
    <w:rsid w:val="004F2404"/>
    <w:rsid w:val="00503228"/>
    <w:rsid w:val="005170BA"/>
    <w:rsid w:val="005177B7"/>
    <w:rsid w:val="00525B46"/>
    <w:rsid w:val="00530EF2"/>
    <w:rsid w:val="00534730"/>
    <w:rsid w:val="00535742"/>
    <w:rsid w:val="005365EC"/>
    <w:rsid w:val="0053750F"/>
    <w:rsid w:val="0054073E"/>
    <w:rsid w:val="005431B3"/>
    <w:rsid w:val="005443CD"/>
    <w:rsid w:val="00556143"/>
    <w:rsid w:val="005655B5"/>
    <w:rsid w:val="00571B31"/>
    <w:rsid w:val="00574758"/>
    <w:rsid w:val="00575CA4"/>
    <w:rsid w:val="00583AFD"/>
    <w:rsid w:val="005B1FFE"/>
    <w:rsid w:val="005B748D"/>
    <w:rsid w:val="005C01C7"/>
    <w:rsid w:val="005C142C"/>
    <w:rsid w:val="005C5A3D"/>
    <w:rsid w:val="005D25C4"/>
    <w:rsid w:val="005D3094"/>
    <w:rsid w:val="005E2312"/>
    <w:rsid w:val="005E7210"/>
    <w:rsid w:val="005F08BE"/>
    <w:rsid w:val="006105F0"/>
    <w:rsid w:val="0061242E"/>
    <w:rsid w:val="00612948"/>
    <w:rsid w:val="00612E44"/>
    <w:rsid w:val="00627B9A"/>
    <w:rsid w:val="0064762D"/>
    <w:rsid w:val="00654B61"/>
    <w:rsid w:val="00655C2E"/>
    <w:rsid w:val="00655D0F"/>
    <w:rsid w:val="006561E4"/>
    <w:rsid w:val="006565B6"/>
    <w:rsid w:val="00657E87"/>
    <w:rsid w:val="00670AA9"/>
    <w:rsid w:val="006760CF"/>
    <w:rsid w:val="00690195"/>
    <w:rsid w:val="00691064"/>
    <w:rsid w:val="00691F72"/>
    <w:rsid w:val="00692714"/>
    <w:rsid w:val="00694211"/>
    <w:rsid w:val="006A2D81"/>
    <w:rsid w:val="006A39BA"/>
    <w:rsid w:val="006D02D0"/>
    <w:rsid w:val="006E1025"/>
    <w:rsid w:val="006F59CD"/>
    <w:rsid w:val="007054F7"/>
    <w:rsid w:val="007171FE"/>
    <w:rsid w:val="00726857"/>
    <w:rsid w:val="007340DF"/>
    <w:rsid w:val="0074636D"/>
    <w:rsid w:val="00764DF4"/>
    <w:rsid w:val="007740F4"/>
    <w:rsid w:val="007768DB"/>
    <w:rsid w:val="00784EBD"/>
    <w:rsid w:val="00795507"/>
    <w:rsid w:val="007A6E55"/>
    <w:rsid w:val="007B3A70"/>
    <w:rsid w:val="007C615F"/>
    <w:rsid w:val="007E723B"/>
    <w:rsid w:val="007F064C"/>
    <w:rsid w:val="007F177C"/>
    <w:rsid w:val="007F5B93"/>
    <w:rsid w:val="007F6922"/>
    <w:rsid w:val="00810827"/>
    <w:rsid w:val="00813848"/>
    <w:rsid w:val="00831845"/>
    <w:rsid w:val="00832819"/>
    <w:rsid w:val="00835140"/>
    <w:rsid w:val="0083631F"/>
    <w:rsid w:val="00847CAB"/>
    <w:rsid w:val="008503FA"/>
    <w:rsid w:val="00873CA5"/>
    <w:rsid w:val="00877309"/>
    <w:rsid w:val="008800D1"/>
    <w:rsid w:val="00891A25"/>
    <w:rsid w:val="008933EE"/>
    <w:rsid w:val="008A68DC"/>
    <w:rsid w:val="008B3812"/>
    <w:rsid w:val="008B5C78"/>
    <w:rsid w:val="008B635B"/>
    <w:rsid w:val="008B6619"/>
    <w:rsid w:val="008B7770"/>
    <w:rsid w:val="008C37FD"/>
    <w:rsid w:val="008C42AA"/>
    <w:rsid w:val="008D0AB9"/>
    <w:rsid w:val="008E54E5"/>
    <w:rsid w:val="008F24E3"/>
    <w:rsid w:val="00903216"/>
    <w:rsid w:val="009070E3"/>
    <w:rsid w:val="00911689"/>
    <w:rsid w:val="00924209"/>
    <w:rsid w:val="00964472"/>
    <w:rsid w:val="00964FCC"/>
    <w:rsid w:val="00973B7C"/>
    <w:rsid w:val="00977764"/>
    <w:rsid w:val="0098190D"/>
    <w:rsid w:val="00995067"/>
    <w:rsid w:val="009A0C1A"/>
    <w:rsid w:val="009A2185"/>
    <w:rsid w:val="009A246A"/>
    <w:rsid w:val="009A5559"/>
    <w:rsid w:val="009C146D"/>
    <w:rsid w:val="009D0F16"/>
    <w:rsid w:val="009D26CF"/>
    <w:rsid w:val="009F1780"/>
    <w:rsid w:val="00A0169A"/>
    <w:rsid w:val="00A06B35"/>
    <w:rsid w:val="00A3435C"/>
    <w:rsid w:val="00A50AEF"/>
    <w:rsid w:val="00A554D9"/>
    <w:rsid w:val="00A61C03"/>
    <w:rsid w:val="00A70F9D"/>
    <w:rsid w:val="00A73BE3"/>
    <w:rsid w:val="00A80174"/>
    <w:rsid w:val="00A85A99"/>
    <w:rsid w:val="00A874E9"/>
    <w:rsid w:val="00A87BAE"/>
    <w:rsid w:val="00A939DA"/>
    <w:rsid w:val="00A95B2A"/>
    <w:rsid w:val="00AA136F"/>
    <w:rsid w:val="00AA57EE"/>
    <w:rsid w:val="00AB1329"/>
    <w:rsid w:val="00AB5870"/>
    <w:rsid w:val="00AB6714"/>
    <w:rsid w:val="00AC3903"/>
    <w:rsid w:val="00AC6E97"/>
    <w:rsid w:val="00AD1B01"/>
    <w:rsid w:val="00AE490E"/>
    <w:rsid w:val="00B15179"/>
    <w:rsid w:val="00B20F62"/>
    <w:rsid w:val="00B25CAC"/>
    <w:rsid w:val="00B40887"/>
    <w:rsid w:val="00B515E8"/>
    <w:rsid w:val="00B5546A"/>
    <w:rsid w:val="00B56EBB"/>
    <w:rsid w:val="00B609BC"/>
    <w:rsid w:val="00B6120C"/>
    <w:rsid w:val="00B6733C"/>
    <w:rsid w:val="00B705A9"/>
    <w:rsid w:val="00B84D12"/>
    <w:rsid w:val="00B8628A"/>
    <w:rsid w:val="00B92AE2"/>
    <w:rsid w:val="00B97D8D"/>
    <w:rsid w:val="00BA1E90"/>
    <w:rsid w:val="00BA6B05"/>
    <w:rsid w:val="00BB7AFB"/>
    <w:rsid w:val="00BC3719"/>
    <w:rsid w:val="00BC5EEF"/>
    <w:rsid w:val="00BE23DE"/>
    <w:rsid w:val="00BE6388"/>
    <w:rsid w:val="00BF151A"/>
    <w:rsid w:val="00BF2392"/>
    <w:rsid w:val="00C038E8"/>
    <w:rsid w:val="00C173DF"/>
    <w:rsid w:val="00C234A3"/>
    <w:rsid w:val="00C36498"/>
    <w:rsid w:val="00C3794B"/>
    <w:rsid w:val="00C411F4"/>
    <w:rsid w:val="00C55E51"/>
    <w:rsid w:val="00C6208B"/>
    <w:rsid w:val="00C709E1"/>
    <w:rsid w:val="00C8340E"/>
    <w:rsid w:val="00C85814"/>
    <w:rsid w:val="00C86C34"/>
    <w:rsid w:val="00C91D2A"/>
    <w:rsid w:val="00CA6386"/>
    <w:rsid w:val="00CB22DA"/>
    <w:rsid w:val="00CB4606"/>
    <w:rsid w:val="00CB5940"/>
    <w:rsid w:val="00CC1E40"/>
    <w:rsid w:val="00CD517B"/>
    <w:rsid w:val="00CE290E"/>
    <w:rsid w:val="00CE4A36"/>
    <w:rsid w:val="00CE4B9C"/>
    <w:rsid w:val="00CF1E65"/>
    <w:rsid w:val="00CF6C40"/>
    <w:rsid w:val="00D165C9"/>
    <w:rsid w:val="00D20F29"/>
    <w:rsid w:val="00D23301"/>
    <w:rsid w:val="00D353F1"/>
    <w:rsid w:val="00D35EBE"/>
    <w:rsid w:val="00D36002"/>
    <w:rsid w:val="00D4763D"/>
    <w:rsid w:val="00D52222"/>
    <w:rsid w:val="00D5313B"/>
    <w:rsid w:val="00D5641B"/>
    <w:rsid w:val="00D73C8F"/>
    <w:rsid w:val="00D80124"/>
    <w:rsid w:val="00D84F09"/>
    <w:rsid w:val="00D858EC"/>
    <w:rsid w:val="00D95EDE"/>
    <w:rsid w:val="00DB1DBA"/>
    <w:rsid w:val="00DB25B5"/>
    <w:rsid w:val="00DB3F84"/>
    <w:rsid w:val="00DC7CC9"/>
    <w:rsid w:val="00DD5688"/>
    <w:rsid w:val="00DE2D50"/>
    <w:rsid w:val="00DE779D"/>
    <w:rsid w:val="00DE7A48"/>
    <w:rsid w:val="00DF1A29"/>
    <w:rsid w:val="00DF6D6F"/>
    <w:rsid w:val="00E04237"/>
    <w:rsid w:val="00E06497"/>
    <w:rsid w:val="00E150BE"/>
    <w:rsid w:val="00E32A2D"/>
    <w:rsid w:val="00E452E3"/>
    <w:rsid w:val="00E64918"/>
    <w:rsid w:val="00E6493F"/>
    <w:rsid w:val="00E74791"/>
    <w:rsid w:val="00E7600C"/>
    <w:rsid w:val="00E840A5"/>
    <w:rsid w:val="00E84D6E"/>
    <w:rsid w:val="00E865C6"/>
    <w:rsid w:val="00E87391"/>
    <w:rsid w:val="00E87E03"/>
    <w:rsid w:val="00E90EB1"/>
    <w:rsid w:val="00E95689"/>
    <w:rsid w:val="00EB381F"/>
    <w:rsid w:val="00EC241D"/>
    <w:rsid w:val="00EC2DE3"/>
    <w:rsid w:val="00EC7522"/>
    <w:rsid w:val="00ED3853"/>
    <w:rsid w:val="00ED5B31"/>
    <w:rsid w:val="00EE63FC"/>
    <w:rsid w:val="00EF57A1"/>
    <w:rsid w:val="00EF5FE9"/>
    <w:rsid w:val="00F11BEF"/>
    <w:rsid w:val="00F250A6"/>
    <w:rsid w:val="00F27F8A"/>
    <w:rsid w:val="00F349FF"/>
    <w:rsid w:val="00F34DA8"/>
    <w:rsid w:val="00F40742"/>
    <w:rsid w:val="00F422B7"/>
    <w:rsid w:val="00F43178"/>
    <w:rsid w:val="00F432E3"/>
    <w:rsid w:val="00F52D35"/>
    <w:rsid w:val="00F53F2D"/>
    <w:rsid w:val="00F5638E"/>
    <w:rsid w:val="00F8055A"/>
    <w:rsid w:val="00F87A19"/>
    <w:rsid w:val="00F9058C"/>
    <w:rsid w:val="00F927F8"/>
    <w:rsid w:val="00F93191"/>
    <w:rsid w:val="00FA2196"/>
    <w:rsid w:val="00FB2C8A"/>
    <w:rsid w:val="00FB3E61"/>
    <w:rsid w:val="00FD62AC"/>
    <w:rsid w:val="00FD7DC3"/>
    <w:rsid w:val="00FE54C3"/>
    <w:rsid w:val="00FE6D9E"/>
    <w:rsid w:val="00FF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3141C-52A5-4C3E-BE23-699F7FBB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8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853"/>
    <w:pPr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2E5C94"/>
    <w:pPr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"/>
    <w:basedOn w:val="a"/>
    <w:link w:val="a4"/>
    <w:rsid w:val="002E5C94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a4">
    <w:name w:val="Обычный (веб) Знак"/>
    <w:aliases w:val="Обычный (Web)1 Знак"/>
    <w:link w:val="a3"/>
    <w:locked/>
    <w:rsid w:val="002E5C94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E5C94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E5C94"/>
    <w:pPr>
      <w:widowControl w:val="0"/>
      <w:autoSpaceDE w:val="0"/>
      <w:autoSpaceDN w:val="0"/>
      <w:spacing w:after="0"/>
      <w:ind w:left="0"/>
      <w:jc w:val="left"/>
    </w:pPr>
    <w:rPr>
      <w:rFonts w:ascii="Calibri" w:eastAsia="Calibri" w:hAnsi="Calibri" w:cs="Calibri"/>
      <w:szCs w:val="20"/>
      <w:lang w:eastAsia="ru-RU"/>
    </w:rPr>
  </w:style>
  <w:style w:type="paragraph" w:customStyle="1" w:styleId="small">
    <w:name w:val="small"/>
    <w:basedOn w:val="a"/>
    <w:rsid w:val="002E5C94"/>
    <w:pPr>
      <w:spacing w:before="100" w:beforeAutospacing="1" w:after="100" w:afterAutospacing="1"/>
    </w:pPr>
  </w:style>
  <w:style w:type="character" w:customStyle="1" w:styleId="fund-mark">
    <w:name w:val="fund-mark"/>
    <w:rsid w:val="002E5C94"/>
  </w:style>
  <w:style w:type="character" w:customStyle="1" w:styleId="blk">
    <w:name w:val="blk"/>
    <w:rsid w:val="002E5C94"/>
  </w:style>
  <w:style w:type="paragraph" w:styleId="a5">
    <w:name w:val="footnote text"/>
    <w:basedOn w:val="a"/>
    <w:link w:val="a6"/>
    <w:semiHidden/>
    <w:rsid w:val="002E5C94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2E5C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2E5C94"/>
    <w:rPr>
      <w:vertAlign w:val="superscript"/>
    </w:rPr>
  </w:style>
  <w:style w:type="character" w:styleId="a8">
    <w:name w:val="Strong"/>
    <w:basedOn w:val="a0"/>
    <w:uiPriority w:val="22"/>
    <w:qFormat/>
    <w:rsid w:val="00A85A99"/>
    <w:rPr>
      <w:b/>
      <w:bCs/>
    </w:rPr>
  </w:style>
  <w:style w:type="character" w:styleId="a9">
    <w:name w:val="Hyperlink"/>
    <w:basedOn w:val="a0"/>
    <w:uiPriority w:val="99"/>
    <w:unhideWhenUsed/>
    <w:rsid w:val="00A85A9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070E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070E3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link w:val="ad"/>
    <w:uiPriority w:val="34"/>
    <w:qFormat/>
    <w:rsid w:val="00440C5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Абзац списка Знак"/>
    <w:link w:val="ac"/>
    <w:uiPriority w:val="34"/>
    <w:locked/>
    <w:rsid w:val="00440C53"/>
    <w:rPr>
      <w:rFonts w:eastAsiaTheme="minorEastAsia"/>
      <w:lang w:eastAsia="ru-RU"/>
    </w:rPr>
  </w:style>
  <w:style w:type="paragraph" w:styleId="ae">
    <w:name w:val="header"/>
    <w:basedOn w:val="a"/>
    <w:link w:val="af"/>
    <w:uiPriority w:val="99"/>
    <w:unhideWhenUsed/>
    <w:rsid w:val="00EB381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B38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EB381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B38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4">
    <w:name w:val="FR4"/>
    <w:rsid w:val="00F9058C"/>
    <w:pPr>
      <w:widowControl w:val="0"/>
      <w:spacing w:after="620"/>
      <w:ind w:left="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f2">
    <w:name w:val="Body Text"/>
    <w:basedOn w:val="a"/>
    <w:link w:val="af3"/>
    <w:semiHidden/>
    <w:rsid w:val="00F9058C"/>
    <w:pPr>
      <w:jc w:val="both"/>
    </w:pPr>
    <w:rPr>
      <w:sz w:val="28"/>
      <w:szCs w:val="28"/>
    </w:rPr>
  </w:style>
  <w:style w:type="character" w:customStyle="1" w:styleId="af3">
    <w:name w:val="Основной текст Знак"/>
    <w:basedOn w:val="a0"/>
    <w:link w:val="af2"/>
    <w:semiHidden/>
    <w:rsid w:val="00F905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F9058C"/>
    <w:pPr>
      <w:autoSpaceDE w:val="0"/>
      <w:autoSpaceDN w:val="0"/>
      <w:adjustRightInd w:val="0"/>
      <w:spacing w:after="0"/>
      <w:ind w:left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Body Text Indent"/>
    <w:basedOn w:val="a"/>
    <w:link w:val="af5"/>
    <w:semiHidden/>
    <w:unhideWhenUsed/>
    <w:rsid w:val="00F9058C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semiHidden/>
    <w:rsid w:val="00F905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F905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F905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unhideWhenUsed/>
    <w:rsid w:val="00F9058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905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F9058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F9058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6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4D3D7-ABFF-4672-9EC2-A61BA375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2640</Words>
  <Characters>15051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торговля</dc:creator>
  <cp:keywords/>
  <dc:description/>
  <cp:lastModifiedBy>Арина</cp:lastModifiedBy>
  <cp:revision>2</cp:revision>
  <cp:lastPrinted>2021-09-21T07:07:00Z</cp:lastPrinted>
  <dcterms:created xsi:type="dcterms:W3CDTF">2021-12-29T09:09:00Z</dcterms:created>
  <dcterms:modified xsi:type="dcterms:W3CDTF">2021-12-29T09:09:00Z</dcterms:modified>
</cp:coreProperties>
</file>