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FEF" w:rsidRPr="007B1124" w:rsidRDefault="00CD5845" w:rsidP="00B64FEF">
      <w:pPr>
        <w:tabs>
          <w:tab w:val="left" w:pos="10773"/>
        </w:tabs>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noProof/>
          <w:sz w:val="24"/>
          <w:szCs w:val="24"/>
          <w:lang w:eastAsia="ru-RU"/>
        </w:rPr>
        <w:t xml:space="preserve"> </w:t>
      </w:r>
      <w:r w:rsidR="00B64FEF">
        <w:rPr>
          <w:rFonts w:ascii="Times New Roman" w:eastAsia="Times New Roman" w:hAnsi="Times New Roman"/>
          <w:noProof/>
          <w:sz w:val="24"/>
          <w:szCs w:val="24"/>
          <w:lang w:eastAsia="ru-RU"/>
        </w:rPr>
        <w:t xml:space="preserve">   </w:t>
      </w:r>
      <w:r w:rsidR="00B64FEF" w:rsidRPr="007B1124">
        <w:rPr>
          <w:rFonts w:ascii="Times New Roman" w:eastAsia="Times New Roman" w:hAnsi="Times New Roman"/>
          <w:noProof/>
          <w:sz w:val="24"/>
          <w:szCs w:val="24"/>
          <w:lang w:eastAsia="ru-RU"/>
        </w:rPr>
        <w:drawing>
          <wp:inline distT="0" distB="0" distL="0" distR="0">
            <wp:extent cx="857250" cy="904875"/>
            <wp:effectExtent l="0" t="0" r="0" b="9525"/>
            <wp:docPr id="1" name="Рисунок 1" descr="Описание: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 cy="904875"/>
                    </a:xfrm>
                    <a:prstGeom prst="rect">
                      <a:avLst/>
                    </a:prstGeom>
                    <a:noFill/>
                    <a:ln>
                      <a:noFill/>
                    </a:ln>
                  </pic:spPr>
                </pic:pic>
              </a:graphicData>
            </a:graphic>
          </wp:inline>
        </w:drawing>
      </w:r>
    </w:p>
    <w:p w:rsidR="00B64FEF" w:rsidRPr="007B1124" w:rsidRDefault="00B64FEF" w:rsidP="00B64FEF">
      <w:pPr>
        <w:spacing w:after="0" w:line="240" w:lineRule="auto"/>
        <w:jc w:val="center"/>
        <w:rPr>
          <w:rFonts w:ascii="Times New Roman" w:eastAsia="Times New Roman" w:hAnsi="Times New Roman"/>
          <w:b/>
          <w:bCs/>
          <w:sz w:val="28"/>
          <w:szCs w:val="28"/>
          <w:lang w:eastAsia="ru-RU"/>
        </w:rPr>
      </w:pPr>
    </w:p>
    <w:p w:rsidR="00B64FEF" w:rsidRPr="007B1124" w:rsidRDefault="00B64FEF" w:rsidP="00B64FEF">
      <w:pPr>
        <w:spacing w:after="0" w:line="240" w:lineRule="auto"/>
        <w:jc w:val="center"/>
        <w:rPr>
          <w:rFonts w:ascii="Times New Roman" w:eastAsia="Times New Roman" w:hAnsi="Times New Roman"/>
          <w:b/>
          <w:bCs/>
          <w:sz w:val="28"/>
          <w:szCs w:val="28"/>
          <w:lang w:eastAsia="ru-RU"/>
        </w:rPr>
      </w:pPr>
    </w:p>
    <w:p w:rsidR="00F87F58" w:rsidRPr="003E56B2" w:rsidRDefault="00F87F58" w:rsidP="00F87F58">
      <w:pPr>
        <w:spacing w:after="0" w:line="240" w:lineRule="auto"/>
        <w:jc w:val="center"/>
        <w:rPr>
          <w:rFonts w:ascii="Times New Roman" w:eastAsia="Times New Roman" w:hAnsi="Times New Roman"/>
          <w:b/>
          <w:bCs/>
          <w:sz w:val="28"/>
          <w:szCs w:val="28"/>
          <w:lang w:eastAsia="ru-RU"/>
        </w:rPr>
      </w:pPr>
      <w:r w:rsidRPr="003E56B2">
        <w:rPr>
          <w:rFonts w:ascii="Times New Roman" w:eastAsia="Times New Roman" w:hAnsi="Times New Roman"/>
          <w:b/>
          <w:bCs/>
          <w:sz w:val="28"/>
          <w:szCs w:val="28"/>
          <w:lang w:eastAsia="ru-RU"/>
        </w:rPr>
        <w:t>МУНИЦИПАЛЬНО</w:t>
      </w:r>
      <w:r>
        <w:rPr>
          <w:rFonts w:ascii="Times New Roman" w:eastAsia="Times New Roman" w:hAnsi="Times New Roman"/>
          <w:b/>
          <w:bCs/>
          <w:sz w:val="28"/>
          <w:szCs w:val="28"/>
          <w:lang w:eastAsia="ru-RU"/>
        </w:rPr>
        <w:t>Е</w:t>
      </w:r>
      <w:r w:rsidRPr="003E56B2">
        <w:rPr>
          <w:rFonts w:ascii="Times New Roman" w:eastAsia="Times New Roman" w:hAnsi="Times New Roman"/>
          <w:b/>
          <w:bCs/>
          <w:sz w:val="28"/>
          <w:szCs w:val="28"/>
          <w:lang w:eastAsia="ru-RU"/>
        </w:rPr>
        <w:t xml:space="preserve"> ОБРАЗОВАНИ</w:t>
      </w:r>
      <w:r>
        <w:rPr>
          <w:rFonts w:ascii="Times New Roman" w:eastAsia="Times New Roman" w:hAnsi="Times New Roman"/>
          <w:b/>
          <w:bCs/>
          <w:sz w:val="28"/>
          <w:szCs w:val="28"/>
          <w:lang w:eastAsia="ru-RU"/>
        </w:rPr>
        <w:t>Е</w:t>
      </w:r>
    </w:p>
    <w:p w:rsidR="00F87F58" w:rsidRDefault="00F87F58" w:rsidP="00F87F58">
      <w:pPr>
        <w:tabs>
          <w:tab w:val="decimal" w:pos="4111"/>
        </w:tabs>
        <w:spacing w:after="0" w:line="240" w:lineRule="auto"/>
        <w:jc w:val="center"/>
        <w:rPr>
          <w:rFonts w:ascii="Times New Roman" w:eastAsia="Times New Roman" w:hAnsi="Times New Roman"/>
          <w:b/>
          <w:bCs/>
          <w:sz w:val="28"/>
          <w:szCs w:val="28"/>
          <w:lang w:eastAsia="ru-RU"/>
        </w:rPr>
      </w:pPr>
      <w:r w:rsidRPr="003E56B2">
        <w:rPr>
          <w:rFonts w:ascii="Times New Roman" w:eastAsia="Times New Roman" w:hAnsi="Times New Roman"/>
          <w:b/>
          <w:bCs/>
          <w:sz w:val="28"/>
          <w:szCs w:val="28"/>
          <w:lang w:eastAsia="ru-RU"/>
        </w:rPr>
        <w:t xml:space="preserve">«МУРИНСКОЕ СЕЛЬСКОЕ </w:t>
      </w:r>
      <w:r>
        <w:rPr>
          <w:rFonts w:ascii="Times New Roman" w:eastAsia="Times New Roman" w:hAnsi="Times New Roman"/>
          <w:b/>
          <w:bCs/>
          <w:sz w:val="28"/>
          <w:szCs w:val="28"/>
          <w:lang w:eastAsia="ru-RU"/>
        </w:rPr>
        <w:t>ПОСЕЛЕНИЕ»</w:t>
      </w:r>
    </w:p>
    <w:p w:rsidR="00B64FEF" w:rsidRDefault="00F87F58" w:rsidP="00F87F58">
      <w:pPr>
        <w:tabs>
          <w:tab w:val="decimal" w:pos="4111"/>
        </w:tabs>
        <w:spacing w:after="0" w:line="240" w:lineRule="auto"/>
        <w:jc w:val="center"/>
        <w:rPr>
          <w:rFonts w:ascii="Times New Roman" w:eastAsia="Times New Roman" w:hAnsi="Times New Roman"/>
          <w:b/>
          <w:bCs/>
          <w:sz w:val="28"/>
          <w:szCs w:val="28"/>
          <w:lang w:eastAsia="ru-RU"/>
        </w:rPr>
      </w:pPr>
      <w:r w:rsidRPr="003E56B2">
        <w:rPr>
          <w:rFonts w:ascii="Times New Roman" w:eastAsia="Times New Roman" w:hAnsi="Times New Roman"/>
          <w:b/>
          <w:bCs/>
          <w:sz w:val="28"/>
          <w:szCs w:val="28"/>
          <w:lang w:eastAsia="ru-RU"/>
        </w:rPr>
        <w:t>ВСЕВОЛОЖСКОГО МУНИЦИПАЛЬНОГО РАЙОНА</w:t>
      </w:r>
      <w:r w:rsidRPr="003E56B2">
        <w:rPr>
          <w:rFonts w:ascii="Times New Roman" w:eastAsia="Times New Roman" w:hAnsi="Times New Roman"/>
          <w:b/>
          <w:bCs/>
          <w:sz w:val="28"/>
          <w:szCs w:val="28"/>
          <w:lang w:eastAsia="ru-RU"/>
        </w:rPr>
        <w:br/>
        <w:t>ЛЕНИНГРАДСКОЙ ОБЛАСТИ</w:t>
      </w:r>
    </w:p>
    <w:p w:rsidR="00F87F58" w:rsidRDefault="00F87F58" w:rsidP="009E2E95">
      <w:pPr>
        <w:tabs>
          <w:tab w:val="decimal" w:pos="4111"/>
        </w:tabs>
        <w:spacing w:after="0" w:line="240" w:lineRule="auto"/>
        <w:jc w:val="right"/>
        <w:rPr>
          <w:rFonts w:ascii="Times New Roman" w:eastAsia="Times New Roman" w:hAnsi="Times New Roman"/>
          <w:b/>
          <w:bCs/>
          <w:sz w:val="28"/>
          <w:szCs w:val="28"/>
          <w:lang w:eastAsia="ru-RU"/>
        </w:rPr>
      </w:pPr>
    </w:p>
    <w:p w:rsidR="00F87F58" w:rsidRDefault="00F87F58" w:rsidP="00F87F58">
      <w:pPr>
        <w:tabs>
          <w:tab w:val="decimal" w:pos="4111"/>
        </w:tabs>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АДМИНИСТРАЦИЯ</w:t>
      </w:r>
    </w:p>
    <w:p w:rsidR="00F87F58" w:rsidRDefault="00F87F58" w:rsidP="00F87F58">
      <w:pPr>
        <w:tabs>
          <w:tab w:val="decimal" w:pos="4111"/>
        </w:tabs>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ПОСТАНОВЛЕНИЕ</w:t>
      </w:r>
    </w:p>
    <w:p w:rsidR="00F87F58" w:rsidRPr="007B1124" w:rsidRDefault="00F87F58" w:rsidP="00F87F58">
      <w:pPr>
        <w:tabs>
          <w:tab w:val="decimal" w:pos="4111"/>
        </w:tabs>
        <w:spacing w:after="0" w:line="240" w:lineRule="auto"/>
        <w:jc w:val="center"/>
        <w:rPr>
          <w:rFonts w:ascii="Times New Roman" w:eastAsia="Times New Roman" w:hAnsi="Times New Roman"/>
          <w:b/>
          <w:bCs/>
          <w:sz w:val="28"/>
          <w:szCs w:val="28"/>
          <w:lang w:eastAsia="ru-RU"/>
        </w:rPr>
      </w:pPr>
    </w:p>
    <w:p w:rsidR="00B64FEF" w:rsidRPr="00371637" w:rsidRDefault="00B64FEF" w:rsidP="00B64FEF">
      <w:pPr>
        <w:shd w:val="clear" w:color="auto" w:fill="FFFFFF"/>
        <w:spacing w:after="270" w:line="240" w:lineRule="auto"/>
        <w:jc w:val="right"/>
        <w:rPr>
          <w:rFonts w:ascii="Times New Roman" w:eastAsia="Times New Roman" w:hAnsi="Times New Roman"/>
          <w:b/>
          <w:bCs/>
          <w:sz w:val="28"/>
          <w:szCs w:val="28"/>
          <w:lang w:eastAsia="ru-RU"/>
        </w:rPr>
      </w:pPr>
    </w:p>
    <w:p w:rsidR="00F87F58" w:rsidRDefault="009C681E" w:rsidP="00F87F58">
      <w:pPr>
        <w:tabs>
          <w:tab w:val="decimal" w:pos="4111"/>
        </w:tabs>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12</w:t>
      </w:r>
      <w:r w:rsidR="00484A65">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10</w:t>
      </w:r>
      <w:r w:rsidR="00484A65">
        <w:rPr>
          <w:rFonts w:ascii="Times New Roman" w:eastAsia="Times New Roman" w:hAnsi="Times New Roman"/>
          <w:bCs/>
          <w:sz w:val="28"/>
          <w:szCs w:val="28"/>
          <w:lang w:eastAsia="ru-RU"/>
        </w:rPr>
        <w:t>.</w:t>
      </w:r>
      <w:r w:rsidR="00F87F58">
        <w:rPr>
          <w:rFonts w:ascii="Times New Roman" w:eastAsia="Times New Roman" w:hAnsi="Times New Roman"/>
          <w:bCs/>
          <w:sz w:val="28"/>
          <w:szCs w:val="28"/>
          <w:lang w:eastAsia="ru-RU"/>
        </w:rPr>
        <w:t>201</w:t>
      </w:r>
      <w:r w:rsidR="009E2E95">
        <w:rPr>
          <w:rFonts w:ascii="Times New Roman" w:eastAsia="Times New Roman" w:hAnsi="Times New Roman"/>
          <w:bCs/>
          <w:sz w:val="28"/>
          <w:szCs w:val="28"/>
          <w:lang w:eastAsia="ru-RU"/>
        </w:rPr>
        <w:t>8</w:t>
      </w:r>
      <w:r w:rsidR="00F87F58">
        <w:rPr>
          <w:rFonts w:ascii="Times New Roman" w:eastAsia="Times New Roman" w:hAnsi="Times New Roman"/>
          <w:bCs/>
          <w:sz w:val="28"/>
          <w:szCs w:val="28"/>
          <w:lang w:eastAsia="ru-RU"/>
        </w:rPr>
        <w:t xml:space="preserve"> го</w:t>
      </w:r>
      <w:r w:rsidR="009E2E95">
        <w:rPr>
          <w:rFonts w:ascii="Times New Roman" w:eastAsia="Times New Roman" w:hAnsi="Times New Roman"/>
          <w:bCs/>
          <w:sz w:val="28"/>
          <w:szCs w:val="28"/>
          <w:lang w:eastAsia="ru-RU"/>
        </w:rPr>
        <w:t xml:space="preserve">да                       </w:t>
      </w:r>
      <w:r w:rsidR="00F87F58">
        <w:rPr>
          <w:rFonts w:ascii="Times New Roman" w:eastAsia="Times New Roman" w:hAnsi="Times New Roman"/>
          <w:bCs/>
          <w:sz w:val="28"/>
          <w:szCs w:val="28"/>
          <w:lang w:eastAsia="ru-RU"/>
        </w:rPr>
        <w:t xml:space="preserve">      </w:t>
      </w:r>
      <w:r w:rsidR="004A336C">
        <w:rPr>
          <w:rFonts w:ascii="Times New Roman" w:eastAsia="Times New Roman" w:hAnsi="Times New Roman"/>
          <w:bCs/>
          <w:sz w:val="28"/>
          <w:szCs w:val="28"/>
          <w:lang w:eastAsia="ru-RU"/>
        </w:rPr>
        <w:t xml:space="preserve">          </w:t>
      </w:r>
      <w:r w:rsidR="00F87F58">
        <w:rPr>
          <w:rFonts w:ascii="Times New Roman" w:eastAsia="Times New Roman" w:hAnsi="Times New Roman"/>
          <w:bCs/>
          <w:sz w:val="28"/>
          <w:szCs w:val="28"/>
          <w:lang w:eastAsia="ru-RU"/>
        </w:rPr>
        <w:t xml:space="preserve">                               </w:t>
      </w:r>
      <w:r w:rsidR="006B6C26">
        <w:rPr>
          <w:rFonts w:ascii="Times New Roman" w:eastAsia="Times New Roman" w:hAnsi="Times New Roman"/>
          <w:bCs/>
          <w:sz w:val="28"/>
          <w:szCs w:val="28"/>
          <w:lang w:eastAsia="ru-RU"/>
        </w:rPr>
        <w:t xml:space="preserve">    </w:t>
      </w:r>
      <w:r w:rsidR="00F87F58">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    </w:t>
      </w:r>
      <w:r w:rsidR="00F87F58">
        <w:rPr>
          <w:rFonts w:ascii="Times New Roman" w:eastAsia="Times New Roman" w:hAnsi="Times New Roman"/>
          <w:bCs/>
          <w:sz w:val="28"/>
          <w:szCs w:val="28"/>
          <w:lang w:eastAsia="ru-RU"/>
        </w:rPr>
        <w:t xml:space="preserve">                №</w:t>
      </w:r>
      <w:r w:rsidR="004A336C">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317</w:t>
      </w:r>
    </w:p>
    <w:p w:rsidR="00B64FEF" w:rsidRDefault="00F87F58" w:rsidP="00F87F58">
      <w:pPr>
        <w:shd w:val="clear" w:color="auto" w:fill="FFFFFF"/>
        <w:tabs>
          <w:tab w:val="left" w:pos="5565"/>
        </w:tabs>
        <w:spacing w:after="0" w:line="240" w:lineRule="auto"/>
        <w:rPr>
          <w:rFonts w:ascii="Times New Roman" w:eastAsia="Times New Roman" w:hAnsi="Times New Roman"/>
          <w:b/>
          <w:sz w:val="28"/>
          <w:szCs w:val="28"/>
          <w:lang w:eastAsia="ru-RU"/>
        </w:rPr>
      </w:pPr>
      <w:r>
        <w:rPr>
          <w:rFonts w:ascii="Times New Roman" w:eastAsia="Times New Roman" w:hAnsi="Times New Roman"/>
          <w:bCs/>
          <w:sz w:val="28"/>
          <w:szCs w:val="28"/>
          <w:lang w:eastAsia="ru-RU"/>
        </w:rPr>
        <w:t xml:space="preserve">п. </w:t>
      </w:r>
      <w:proofErr w:type="spellStart"/>
      <w:r>
        <w:rPr>
          <w:rFonts w:ascii="Times New Roman" w:eastAsia="Times New Roman" w:hAnsi="Times New Roman"/>
          <w:bCs/>
          <w:sz w:val="28"/>
          <w:szCs w:val="28"/>
          <w:lang w:eastAsia="ru-RU"/>
        </w:rPr>
        <w:t>Мурино</w:t>
      </w:r>
      <w:proofErr w:type="spellEnd"/>
    </w:p>
    <w:p w:rsidR="00B64FEF" w:rsidRDefault="00B64FEF" w:rsidP="00B64FEF">
      <w:pPr>
        <w:shd w:val="clear" w:color="auto" w:fill="FFFFFF"/>
        <w:spacing w:after="270" w:line="240" w:lineRule="auto"/>
        <w:rPr>
          <w:rFonts w:ascii="Times New Roman" w:eastAsia="Times New Roman" w:hAnsi="Times New Roman"/>
          <w:sz w:val="28"/>
          <w:szCs w:val="28"/>
          <w:lang w:eastAsia="ru-RU"/>
        </w:rPr>
      </w:pPr>
    </w:p>
    <w:p w:rsidR="00B64FEF" w:rsidRPr="004C480D" w:rsidRDefault="00AC6FF0" w:rsidP="004C480D">
      <w:pPr>
        <w:pStyle w:val="a3"/>
        <w:rPr>
          <w:rFonts w:ascii="Times New Roman" w:hAnsi="Times New Roman"/>
          <w:sz w:val="28"/>
          <w:szCs w:val="28"/>
          <w:lang w:eastAsia="ru-RU"/>
        </w:rPr>
      </w:pPr>
      <w:r w:rsidRPr="004C480D">
        <w:rPr>
          <w:rFonts w:ascii="Times New Roman" w:hAnsi="Times New Roman"/>
          <w:sz w:val="28"/>
          <w:szCs w:val="28"/>
        </w:rPr>
        <w:t>О</w:t>
      </w:r>
      <w:r w:rsidR="00546DC9" w:rsidRPr="004C480D">
        <w:rPr>
          <w:rFonts w:ascii="Times New Roman" w:hAnsi="Times New Roman"/>
          <w:sz w:val="28"/>
          <w:szCs w:val="28"/>
        </w:rPr>
        <w:t>б утверждении порядка</w:t>
      </w:r>
      <w:r w:rsidRPr="004C480D">
        <w:rPr>
          <w:rFonts w:ascii="Times New Roman" w:hAnsi="Times New Roman"/>
          <w:sz w:val="28"/>
          <w:szCs w:val="28"/>
        </w:rPr>
        <w:t xml:space="preserve"> </w:t>
      </w:r>
      <w:r w:rsidR="004C480D" w:rsidRPr="004C480D">
        <w:rPr>
          <w:rFonts w:ascii="Times New Roman" w:hAnsi="Times New Roman"/>
          <w:sz w:val="28"/>
          <w:szCs w:val="28"/>
        </w:rPr>
        <w:t>деятельности</w:t>
      </w:r>
    </w:p>
    <w:p w:rsidR="004C480D" w:rsidRPr="004C480D" w:rsidRDefault="004C480D" w:rsidP="004C480D">
      <w:pPr>
        <w:spacing w:after="0"/>
        <w:rPr>
          <w:rFonts w:ascii="Times New Roman" w:hAnsi="Times New Roman"/>
          <w:sz w:val="28"/>
          <w:szCs w:val="28"/>
        </w:rPr>
      </w:pPr>
      <w:r w:rsidRPr="004C480D">
        <w:rPr>
          <w:rFonts w:ascii="Times New Roman" w:hAnsi="Times New Roman"/>
          <w:sz w:val="28"/>
          <w:szCs w:val="28"/>
        </w:rPr>
        <w:t>специализированной службы</w:t>
      </w:r>
    </w:p>
    <w:p w:rsidR="004C480D" w:rsidRDefault="004C480D" w:rsidP="004C480D">
      <w:pPr>
        <w:pStyle w:val="a3"/>
        <w:rPr>
          <w:rFonts w:ascii="Times New Roman" w:hAnsi="Times New Roman"/>
          <w:sz w:val="28"/>
          <w:szCs w:val="28"/>
        </w:rPr>
      </w:pPr>
      <w:r w:rsidRPr="004C480D">
        <w:rPr>
          <w:rFonts w:ascii="Times New Roman" w:hAnsi="Times New Roman"/>
          <w:sz w:val="28"/>
          <w:szCs w:val="28"/>
        </w:rPr>
        <w:t>по во</w:t>
      </w:r>
      <w:r>
        <w:rPr>
          <w:rFonts w:ascii="Times New Roman" w:hAnsi="Times New Roman"/>
          <w:sz w:val="28"/>
          <w:szCs w:val="28"/>
        </w:rPr>
        <w:t>просам погребения и похоронного</w:t>
      </w:r>
    </w:p>
    <w:p w:rsidR="00B64FEF" w:rsidRPr="004C480D" w:rsidRDefault="004C480D" w:rsidP="004C480D">
      <w:pPr>
        <w:pStyle w:val="a3"/>
        <w:rPr>
          <w:rFonts w:ascii="Times New Roman" w:hAnsi="Times New Roman"/>
          <w:sz w:val="28"/>
          <w:szCs w:val="28"/>
          <w:lang w:eastAsia="ru-RU"/>
        </w:rPr>
      </w:pPr>
      <w:r w:rsidRPr="004C480D">
        <w:rPr>
          <w:rFonts w:ascii="Times New Roman" w:hAnsi="Times New Roman"/>
          <w:sz w:val="28"/>
          <w:szCs w:val="28"/>
        </w:rPr>
        <w:t>де</w:t>
      </w:r>
      <w:r>
        <w:rPr>
          <w:rFonts w:ascii="Times New Roman" w:hAnsi="Times New Roman"/>
          <w:sz w:val="28"/>
          <w:szCs w:val="28"/>
        </w:rPr>
        <w:t xml:space="preserve">ла в муниципальном </w:t>
      </w:r>
      <w:r>
        <w:rPr>
          <w:rFonts w:ascii="Times New Roman" w:hAnsi="Times New Roman"/>
          <w:sz w:val="28"/>
          <w:szCs w:val="28"/>
          <w:lang w:eastAsia="ru-RU"/>
        </w:rPr>
        <w:t>образовании</w:t>
      </w:r>
    </w:p>
    <w:p w:rsidR="00B64FEF" w:rsidRPr="004C480D" w:rsidRDefault="00B64FEF" w:rsidP="004C480D">
      <w:pPr>
        <w:pStyle w:val="a3"/>
        <w:rPr>
          <w:rFonts w:ascii="Times New Roman" w:hAnsi="Times New Roman"/>
          <w:sz w:val="28"/>
          <w:szCs w:val="28"/>
          <w:lang w:eastAsia="ru-RU"/>
        </w:rPr>
      </w:pPr>
      <w:r w:rsidRPr="004C480D">
        <w:rPr>
          <w:rFonts w:ascii="Times New Roman" w:hAnsi="Times New Roman"/>
          <w:sz w:val="28"/>
          <w:szCs w:val="28"/>
          <w:lang w:eastAsia="ru-RU"/>
        </w:rPr>
        <w:t>«</w:t>
      </w:r>
      <w:proofErr w:type="spellStart"/>
      <w:r w:rsidRPr="004C480D">
        <w:rPr>
          <w:rFonts w:ascii="Times New Roman" w:hAnsi="Times New Roman"/>
          <w:sz w:val="28"/>
          <w:szCs w:val="28"/>
          <w:lang w:eastAsia="ru-RU"/>
        </w:rPr>
        <w:t>Муринское</w:t>
      </w:r>
      <w:proofErr w:type="spellEnd"/>
      <w:r w:rsidRPr="004C480D">
        <w:rPr>
          <w:rFonts w:ascii="Times New Roman" w:hAnsi="Times New Roman"/>
          <w:sz w:val="28"/>
          <w:szCs w:val="28"/>
          <w:lang w:eastAsia="ru-RU"/>
        </w:rPr>
        <w:t xml:space="preserve"> сельское поселение»</w:t>
      </w:r>
    </w:p>
    <w:p w:rsidR="00B64FEF" w:rsidRPr="004C480D" w:rsidRDefault="00B64FEF" w:rsidP="004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sz w:val="28"/>
          <w:szCs w:val="28"/>
          <w:lang w:eastAsia="ru-RU"/>
        </w:rPr>
      </w:pPr>
    </w:p>
    <w:p w:rsidR="00B64FEF" w:rsidRPr="00484A65" w:rsidRDefault="004C480D" w:rsidP="00B64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8"/>
          <w:szCs w:val="28"/>
          <w:lang w:eastAsia="ru-RU"/>
        </w:rPr>
      </w:pPr>
      <w:r w:rsidRPr="004C480D">
        <w:rPr>
          <w:rFonts w:ascii="Times New Roman" w:hAnsi="Times New Roman"/>
          <w:sz w:val="28"/>
          <w:szCs w:val="28"/>
        </w:rPr>
        <w:t>В соответствии с Федеральным</w:t>
      </w:r>
      <w:r w:rsidR="008A0665">
        <w:rPr>
          <w:rFonts w:ascii="Times New Roman" w:hAnsi="Times New Roman"/>
          <w:sz w:val="28"/>
          <w:szCs w:val="28"/>
        </w:rPr>
        <w:t>и</w:t>
      </w:r>
      <w:r w:rsidRPr="004C480D">
        <w:rPr>
          <w:rFonts w:ascii="Times New Roman" w:hAnsi="Times New Roman"/>
          <w:sz w:val="28"/>
          <w:szCs w:val="28"/>
        </w:rPr>
        <w:t xml:space="preserve"> зак</w:t>
      </w:r>
      <w:r w:rsidR="008A0665">
        <w:rPr>
          <w:rFonts w:ascii="Times New Roman" w:hAnsi="Times New Roman"/>
          <w:sz w:val="28"/>
          <w:szCs w:val="28"/>
        </w:rPr>
        <w:t>онами от 06.10.2003</w:t>
      </w:r>
      <w:r>
        <w:rPr>
          <w:rFonts w:ascii="Times New Roman" w:hAnsi="Times New Roman"/>
          <w:sz w:val="28"/>
          <w:szCs w:val="28"/>
        </w:rPr>
        <w:t xml:space="preserve"> № 131-ФЗ «</w:t>
      </w:r>
      <w:r w:rsidRPr="004C480D">
        <w:rPr>
          <w:rFonts w:ascii="Times New Roman" w:hAnsi="Times New Roman"/>
          <w:sz w:val="28"/>
          <w:szCs w:val="28"/>
        </w:rPr>
        <w:t>Об общих принципах организации местного самоуправления в Российской Фед</w:t>
      </w:r>
      <w:r>
        <w:rPr>
          <w:rFonts w:ascii="Times New Roman" w:hAnsi="Times New Roman"/>
          <w:sz w:val="28"/>
          <w:szCs w:val="28"/>
        </w:rPr>
        <w:t>ерации»</w:t>
      </w:r>
      <w:r w:rsidRPr="004C480D">
        <w:rPr>
          <w:rFonts w:ascii="Times New Roman" w:hAnsi="Times New Roman"/>
          <w:sz w:val="28"/>
          <w:szCs w:val="28"/>
        </w:rPr>
        <w:t xml:space="preserve">, </w:t>
      </w:r>
      <w:r w:rsidR="008A0665">
        <w:rPr>
          <w:rFonts w:ascii="Times New Roman" w:hAnsi="Times New Roman"/>
          <w:sz w:val="28"/>
          <w:szCs w:val="28"/>
        </w:rPr>
        <w:t>от 12.01.1996</w:t>
      </w:r>
      <w:r>
        <w:rPr>
          <w:rFonts w:ascii="Times New Roman" w:hAnsi="Times New Roman"/>
          <w:sz w:val="28"/>
          <w:szCs w:val="28"/>
        </w:rPr>
        <w:t xml:space="preserve"> № 8-ФЗ «</w:t>
      </w:r>
      <w:r w:rsidRPr="004C480D">
        <w:rPr>
          <w:rFonts w:ascii="Times New Roman" w:hAnsi="Times New Roman"/>
          <w:sz w:val="28"/>
          <w:szCs w:val="28"/>
        </w:rPr>
        <w:t>О погребении и похоронном деле», Законом Росси</w:t>
      </w:r>
      <w:r w:rsidR="008A0665">
        <w:rPr>
          <w:rFonts w:ascii="Times New Roman" w:hAnsi="Times New Roman"/>
          <w:sz w:val="28"/>
          <w:szCs w:val="28"/>
        </w:rPr>
        <w:t>йской Федерации от 07.02.1992 № 2300-1 «О защите прав потребителей»</w:t>
      </w:r>
      <w:r w:rsidRPr="004C480D">
        <w:rPr>
          <w:rFonts w:ascii="Times New Roman" w:hAnsi="Times New Roman"/>
          <w:sz w:val="28"/>
          <w:szCs w:val="28"/>
        </w:rPr>
        <w:t>, Указо</w:t>
      </w:r>
      <w:r w:rsidR="008A0665">
        <w:rPr>
          <w:rFonts w:ascii="Times New Roman" w:hAnsi="Times New Roman"/>
          <w:sz w:val="28"/>
          <w:szCs w:val="28"/>
        </w:rPr>
        <w:t>м Президента РФ от 29.06.1996 № 1001 «</w:t>
      </w:r>
      <w:r w:rsidRPr="004C480D">
        <w:rPr>
          <w:rFonts w:ascii="Times New Roman" w:hAnsi="Times New Roman"/>
          <w:sz w:val="28"/>
          <w:szCs w:val="28"/>
        </w:rPr>
        <w:t>О гарантиях прав граждан на предоставление</w:t>
      </w:r>
      <w:r w:rsidR="008A0665">
        <w:rPr>
          <w:rFonts w:ascii="Times New Roman" w:hAnsi="Times New Roman"/>
          <w:sz w:val="28"/>
          <w:szCs w:val="28"/>
        </w:rPr>
        <w:t xml:space="preserve"> услуг по погребению умерших», </w:t>
      </w:r>
      <w:r w:rsidR="00D47F1B" w:rsidRPr="004C480D">
        <w:rPr>
          <w:rFonts w:ascii="Times New Roman" w:eastAsia="Times New Roman" w:hAnsi="Times New Roman"/>
          <w:sz w:val="28"/>
          <w:szCs w:val="28"/>
          <w:lang w:eastAsia="ru-RU"/>
        </w:rPr>
        <w:t>Уставом муниципального образования «</w:t>
      </w:r>
      <w:proofErr w:type="spellStart"/>
      <w:r w:rsidR="00D47F1B" w:rsidRPr="004C480D">
        <w:rPr>
          <w:rFonts w:ascii="Times New Roman" w:eastAsia="Times New Roman" w:hAnsi="Times New Roman"/>
          <w:sz w:val="28"/>
          <w:szCs w:val="28"/>
          <w:lang w:eastAsia="ru-RU"/>
        </w:rPr>
        <w:t>Муринское</w:t>
      </w:r>
      <w:proofErr w:type="spellEnd"/>
      <w:r w:rsidR="00D47F1B" w:rsidRPr="004C480D">
        <w:rPr>
          <w:rFonts w:ascii="Times New Roman" w:eastAsia="Times New Roman" w:hAnsi="Times New Roman"/>
          <w:sz w:val="28"/>
          <w:szCs w:val="28"/>
          <w:lang w:eastAsia="ru-RU"/>
        </w:rPr>
        <w:t xml:space="preserve"> сельское поселение» Всеволожского</w:t>
      </w:r>
      <w:r w:rsidR="00D47F1B" w:rsidRPr="00484A65">
        <w:rPr>
          <w:rFonts w:ascii="Times New Roman" w:eastAsia="Times New Roman" w:hAnsi="Times New Roman"/>
          <w:sz w:val="28"/>
          <w:szCs w:val="28"/>
          <w:lang w:eastAsia="ru-RU"/>
        </w:rPr>
        <w:t xml:space="preserve"> муниципального района Ленинградской области</w:t>
      </w:r>
      <w:r w:rsidR="00407B6F" w:rsidRPr="00484A65">
        <w:rPr>
          <w:rFonts w:ascii="Times New Roman" w:eastAsia="Times New Roman" w:hAnsi="Times New Roman"/>
          <w:sz w:val="28"/>
          <w:szCs w:val="28"/>
          <w:lang w:eastAsia="ru-RU"/>
        </w:rPr>
        <w:t>,</w:t>
      </w:r>
      <w:r w:rsidR="00D47F1B" w:rsidRPr="00484A65">
        <w:rPr>
          <w:rFonts w:ascii="Times New Roman" w:eastAsia="Times New Roman" w:hAnsi="Times New Roman"/>
          <w:sz w:val="28"/>
          <w:szCs w:val="28"/>
          <w:lang w:eastAsia="ru-RU"/>
        </w:rPr>
        <w:t xml:space="preserve"> </w:t>
      </w:r>
      <w:r w:rsidRPr="004C480D">
        <w:rPr>
          <w:rFonts w:ascii="Times New Roman" w:hAnsi="Times New Roman"/>
          <w:sz w:val="28"/>
          <w:szCs w:val="28"/>
        </w:rPr>
        <w:t>с целью регулирования отношений, связанных с предоставлением гарантированного перечня услуг по погребению на безвозмездной основе</w:t>
      </w:r>
    </w:p>
    <w:p w:rsidR="00AE016A" w:rsidRPr="00B01396" w:rsidRDefault="00484A65" w:rsidP="00AE016A">
      <w:pPr>
        <w:autoSpaceDE w:val="0"/>
        <w:autoSpaceDN w:val="0"/>
        <w:adjustRightInd w:val="0"/>
        <w:ind w:firstLine="851"/>
        <w:jc w:val="both"/>
        <w:rPr>
          <w:rFonts w:ascii="Times New Roman" w:hAnsi="Times New Roman"/>
          <w:sz w:val="28"/>
          <w:szCs w:val="28"/>
          <w:lang w:eastAsia="ru-RU"/>
        </w:rPr>
      </w:pPr>
      <w:r w:rsidRPr="00B01396">
        <w:rPr>
          <w:rFonts w:ascii="Times New Roman" w:hAnsi="Times New Roman"/>
          <w:sz w:val="28"/>
          <w:szCs w:val="28"/>
          <w:lang w:eastAsia="ru-RU"/>
        </w:rPr>
        <w:t>ПОСТАНОВЛЯЕТ:</w:t>
      </w:r>
    </w:p>
    <w:p w:rsidR="00703486" w:rsidRPr="00B01396" w:rsidRDefault="00703486" w:rsidP="001421E7">
      <w:pPr>
        <w:pStyle w:val="a6"/>
        <w:spacing w:before="0" w:beforeAutospacing="0" w:after="0" w:afterAutospacing="0"/>
        <w:ind w:firstLine="708"/>
        <w:jc w:val="both"/>
        <w:rPr>
          <w:rFonts w:ascii="Times New Roman" w:hAnsi="Times New Roman" w:cs="Times New Roman"/>
          <w:color w:val="auto"/>
          <w:sz w:val="28"/>
          <w:szCs w:val="28"/>
        </w:rPr>
      </w:pPr>
      <w:r w:rsidRPr="00B01396">
        <w:rPr>
          <w:rFonts w:ascii="Times New Roman" w:hAnsi="Times New Roman" w:cs="Times New Roman"/>
          <w:color w:val="auto"/>
          <w:sz w:val="28"/>
          <w:szCs w:val="28"/>
        </w:rPr>
        <w:t xml:space="preserve">1. Утвердить </w:t>
      </w:r>
      <w:r w:rsidR="00484A65" w:rsidRPr="004C480D">
        <w:rPr>
          <w:rFonts w:ascii="Times New Roman" w:hAnsi="Times New Roman" w:cs="Times New Roman"/>
          <w:color w:val="auto"/>
          <w:sz w:val="28"/>
          <w:szCs w:val="28"/>
        </w:rPr>
        <w:t xml:space="preserve">порядок </w:t>
      </w:r>
      <w:r w:rsidR="004C480D" w:rsidRPr="004C480D">
        <w:rPr>
          <w:rFonts w:ascii="Times New Roman" w:hAnsi="Times New Roman" w:cs="Times New Roman"/>
          <w:color w:val="auto"/>
          <w:sz w:val="28"/>
          <w:szCs w:val="28"/>
        </w:rPr>
        <w:t xml:space="preserve">деятельности специализированной службы по вопросам погребения и похоронного дела </w:t>
      </w:r>
      <w:r w:rsidR="004C480D" w:rsidRPr="004C480D">
        <w:rPr>
          <w:rFonts w:ascii="Times New Roman" w:hAnsi="Times New Roman"/>
          <w:color w:val="auto"/>
          <w:sz w:val="28"/>
          <w:szCs w:val="28"/>
        </w:rPr>
        <w:t>в муниципальном образовании</w:t>
      </w:r>
      <w:r w:rsidRPr="004C480D">
        <w:rPr>
          <w:rFonts w:ascii="Times New Roman" w:hAnsi="Times New Roman" w:cs="Times New Roman"/>
          <w:color w:val="auto"/>
          <w:sz w:val="28"/>
          <w:szCs w:val="28"/>
        </w:rPr>
        <w:t xml:space="preserve"> «</w:t>
      </w:r>
      <w:proofErr w:type="spellStart"/>
      <w:r w:rsidRPr="004C480D">
        <w:rPr>
          <w:rFonts w:ascii="Times New Roman" w:hAnsi="Times New Roman" w:cs="Times New Roman"/>
          <w:color w:val="auto"/>
          <w:sz w:val="28"/>
          <w:szCs w:val="28"/>
        </w:rPr>
        <w:t>Муринское</w:t>
      </w:r>
      <w:proofErr w:type="spellEnd"/>
      <w:r w:rsidRPr="004C480D">
        <w:rPr>
          <w:rFonts w:ascii="Times New Roman" w:hAnsi="Times New Roman" w:cs="Times New Roman"/>
          <w:color w:val="auto"/>
          <w:sz w:val="28"/>
          <w:szCs w:val="28"/>
        </w:rPr>
        <w:t xml:space="preserve"> сельское поселение» Всеволожского муниципального </w:t>
      </w:r>
      <w:r w:rsidRPr="00B01396">
        <w:rPr>
          <w:rFonts w:ascii="Times New Roman" w:hAnsi="Times New Roman" w:cs="Times New Roman"/>
          <w:color w:val="auto"/>
          <w:sz w:val="28"/>
          <w:szCs w:val="28"/>
        </w:rPr>
        <w:t>района Ленинградской области, согласно приложению № 1.</w:t>
      </w:r>
    </w:p>
    <w:p w:rsidR="00BA1FAD" w:rsidRPr="00B01396" w:rsidRDefault="00407B6F" w:rsidP="00B0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B01396">
        <w:rPr>
          <w:rFonts w:ascii="Times New Roman" w:hAnsi="Times New Roman"/>
          <w:sz w:val="28"/>
          <w:szCs w:val="28"/>
          <w:lang w:eastAsia="ru-RU"/>
        </w:rPr>
        <w:lastRenderedPageBreak/>
        <w:tab/>
      </w:r>
      <w:r w:rsidR="004C480D">
        <w:rPr>
          <w:rFonts w:ascii="Times New Roman" w:hAnsi="Times New Roman"/>
          <w:sz w:val="28"/>
          <w:szCs w:val="28"/>
          <w:lang w:eastAsia="ru-RU"/>
        </w:rPr>
        <w:t>2</w:t>
      </w:r>
      <w:r w:rsidR="00703486" w:rsidRPr="00B01396">
        <w:rPr>
          <w:rFonts w:ascii="Times New Roman" w:hAnsi="Times New Roman"/>
          <w:sz w:val="28"/>
          <w:szCs w:val="28"/>
          <w:lang w:eastAsia="ru-RU"/>
        </w:rPr>
        <w:t xml:space="preserve">. Опубликовать данное </w:t>
      </w:r>
      <w:r w:rsidR="00AE74CC" w:rsidRPr="00B01396">
        <w:rPr>
          <w:rFonts w:ascii="Times New Roman" w:hAnsi="Times New Roman"/>
          <w:sz w:val="28"/>
          <w:szCs w:val="28"/>
          <w:lang w:eastAsia="ru-RU"/>
        </w:rPr>
        <w:t>постановление</w:t>
      </w:r>
      <w:r w:rsidR="00703486" w:rsidRPr="00B01396">
        <w:rPr>
          <w:rFonts w:ascii="Times New Roman" w:hAnsi="Times New Roman"/>
          <w:sz w:val="28"/>
          <w:szCs w:val="28"/>
          <w:lang w:eastAsia="ru-RU"/>
        </w:rPr>
        <w:t xml:space="preserve"> в газете</w:t>
      </w:r>
      <w:r w:rsidR="00BA1FAD" w:rsidRPr="00B01396">
        <w:rPr>
          <w:rFonts w:ascii="Times New Roman" w:hAnsi="Times New Roman"/>
          <w:sz w:val="28"/>
          <w:szCs w:val="28"/>
          <w:lang w:eastAsia="ru-RU"/>
        </w:rPr>
        <w:t xml:space="preserve"> «</w:t>
      </w:r>
      <w:proofErr w:type="spellStart"/>
      <w:r w:rsidR="00BA1FAD" w:rsidRPr="00B01396">
        <w:rPr>
          <w:rFonts w:ascii="Times New Roman" w:hAnsi="Times New Roman"/>
          <w:sz w:val="28"/>
          <w:szCs w:val="28"/>
          <w:lang w:eastAsia="ru-RU"/>
        </w:rPr>
        <w:t>Муринская</w:t>
      </w:r>
      <w:proofErr w:type="spellEnd"/>
      <w:r w:rsidR="00BA1FAD" w:rsidRPr="00B01396">
        <w:rPr>
          <w:rFonts w:ascii="Times New Roman" w:hAnsi="Times New Roman"/>
          <w:sz w:val="28"/>
          <w:szCs w:val="28"/>
          <w:lang w:eastAsia="ru-RU"/>
        </w:rPr>
        <w:t xml:space="preserve"> панорама» и на официальном сайте </w:t>
      </w:r>
      <w:r w:rsidR="00143C50">
        <w:rPr>
          <w:rFonts w:ascii="Times New Roman" w:hAnsi="Times New Roman"/>
          <w:sz w:val="28"/>
          <w:szCs w:val="28"/>
          <w:lang w:eastAsia="ru-RU"/>
        </w:rPr>
        <w:t>администрации</w:t>
      </w:r>
      <w:r w:rsidR="00BA1FAD" w:rsidRPr="00B01396">
        <w:rPr>
          <w:rFonts w:ascii="Times New Roman" w:hAnsi="Times New Roman"/>
          <w:bCs/>
          <w:sz w:val="28"/>
          <w:szCs w:val="28"/>
        </w:rPr>
        <w:t xml:space="preserve"> </w:t>
      </w:r>
      <w:r w:rsidR="00BA1FAD" w:rsidRPr="00B01396">
        <w:rPr>
          <w:rFonts w:ascii="Times New Roman" w:hAnsi="Times New Roman"/>
          <w:sz w:val="28"/>
          <w:szCs w:val="28"/>
          <w:lang w:eastAsia="ru-RU"/>
        </w:rPr>
        <w:t>в сети Интернет.</w:t>
      </w:r>
    </w:p>
    <w:p w:rsidR="00BA1FAD" w:rsidRPr="00B01396" w:rsidRDefault="001421E7" w:rsidP="00B0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sz w:val="28"/>
          <w:szCs w:val="28"/>
          <w:lang w:eastAsia="ru-RU"/>
        </w:rPr>
      </w:pPr>
      <w:r w:rsidRPr="00B01396">
        <w:rPr>
          <w:rFonts w:ascii="Times New Roman" w:eastAsia="Times New Roman" w:hAnsi="Times New Roman"/>
          <w:sz w:val="28"/>
          <w:szCs w:val="28"/>
          <w:lang w:eastAsia="ru-RU"/>
        </w:rPr>
        <w:tab/>
      </w:r>
      <w:r w:rsidR="004C480D">
        <w:rPr>
          <w:rFonts w:ascii="Times New Roman" w:eastAsia="Times New Roman" w:hAnsi="Times New Roman"/>
          <w:sz w:val="28"/>
          <w:szCs w:val="28"/>
          <w:lang w:eastAsia="ru-RU"/>
        </w:rPr>
        <w:t>3</w:t>
      </w:r>
      <w:r w:rsidR="00BA1FAD" w:rsidRPr="00B01396">
        <w:rPr>
          <w:rFonts w:ascii="Times New Roman" w:eastAsia="Times New Roman" w:hAnsi="Times New Roman"/>
          <w:sz w:val="28"/>
          <w:szCs w:val="28"/>
          <w:lang w:eastAsia="ru-RU"/>
        </w:rPr>
        <w:t xml:space="preserve">. Настоящее </w:t>
      </w:r>
      <w:r w:rsidR="00AE74CC" w:rsidRPr="00B01396">
        <w:rPr>
          <w:rFonts w:ascii="Times New Roman" w:hAnsi="Times New Roman"/>
          <w:sz w:val="28"/>
          <w:szCs w:val="28"/>
          <w:lang w:eastAsia="ru-RU"/>
        </w:rPr>
        <w:t>постановление</w:t>
      </w:r>
      <w:r w:rsidR="00BA1FAD" w:rsidRPr="00B01396">
        <w:rPr>
          <w:rFonts w:ascii="Times New Roman" w:eastAsia="Times New Roman" w:hAnsi="Times New Roman"/>
          <w:sz w:val="28"/>
          <w:szCs w:val="28"/>
          <w:lang w:eastAsia="ru-RU"/>
        </w:rPr>
        <w:t xml:space="preserve"> вступает в силу с момента его </w:t>
      </w:r>
      <w:r w:rsidR="004C480D">
        <w:rPr>
          <w:rFonts w:ascii="Times New Roman" w:eastAsia="Times New Roman" w:hAnsi="Times New Roman"/>
          <w:sz w:val="28"/>
          <w:szCs w:val="28"/>
          <w:lang w:eastAsia="ru-RU"/>
        </w:rPr>
        <w:t>опубликования</w:t>
      </w:r>
      <w:r w:rsidR="00BA1FAD" w:rsidRPr="00B01396">
        <w:rPr>
          <w:rFonts w:ascii="Times New Roman" w:eastAsia="Times New Roman" w:hAnsi="Times New Roman"/>
          <w:sz w:val="28"/>
          <w:szCs w:val="28"/>
          <w:lang w:eastAsia="ru-RU"/>
        </w:rPr>
        <w:t>.</w:t>
      </w:r>
    </w:p>
    <w:p w:rsidR="00612948" w:rsidRPr="00B01396" w:rsidRDefault="004C480D" w:rsidP="001421E7">
      <w:pPr>
        <w:ind w:firstLine="708"/>
        <w:jc w:val="both"/>
        <w:rPr>
          <w:rFonts w:ascii="Times New Roman" w:hAnsi="Times New Roman"/>
          <w:sz w:val="28"/>
          <w:szCs w:val="28"/>
        </w:rPr>
      </w:pPr>
      <w:r>
        <w:rPr>
          <w:rFonts w:ascii="Times New Roman" w:hAnsi="Times New Roman"/>
          <w:sz w:val="28"/>
          <w:szCs w:val="28"/>
        </w:rPr>
        <w:t>4</w:t>
      </w:r>
      <w:r w:rsidR="00BA1FAD" w:rsidRPr="00B01396">
        <w:rPr>
          <w:rFonts w:ascii="Times New Roman" w:hAnsi="Times New Roman"/>
          <w:sz w:val="28"/>
          <w:szCs w:val="28"/>
        </w:rPr>
        <w:t xml:space="preserve">. Контроль за исполнением настоящего </w:t>
      </w:r>
      <w:r w:rsidR="00AE74CC" w:rsidRPr="00B01396">
        <w:rPr>
          <w:rFonts w:ascii="Times New Roman" w:hAnsi="Times New Roman"/>
          <w:sz w:val="28"/>
          <w:szCs w:val="28"/>
        </w:rPr>
        <w:t>постановления</w:t>
      </w:r>
      <w:r w:rsidR="00BA1FAD" w:rsidRPr="00B01396">
        <w:rPr>
          <w:rFonts w:ascii="Times New Roman" w:hAnsi="Times New Roman"/>
          <w:sz w:val="28"/>
          <w:szCs w:val="28"/>
        </w:rPr>
        <w:t xml:space="preserve"> возложить на </w:t>
      </w:r>
      <w:r w:rsidR="00AE74CC" w:rsidRPr="00B01396">
        <w:rPr>
          <w:rFonts w:ascii="Times New Roman" w:hAnsi="Times New Roman"/>
          <w:sz w:val="28"/>
          <w:szCs w:val="28"/>
        </w:rPr>
        <w:t>заместителя главы администрации по общим и организационным вопросам Левину Г.В</w:t>
      </w:r>
      <w:r w:rsidR="00AE74CC" w:rsidRPr="00B01396">
        <w:rPr>
          <w:rFonts w:ascii="Times New Roman" w:hAnsi="Times New Roman"/>
          <w:bCs/>
          <w:sz w:val="28"/>
          <w:szCs w:val="28"/>
        </w:rPr>
        <w:t>.</w:t>
      </w:r>
    </w:p>
    <w:p w:rsidR="00BA1FAD" w:rsidRDefault="00BA1FAD" w:rsidP="00BA1FAD">
      <w:pPr>
        <w:rPr>
          <w:rFonts w:ascii="Times New Roman" w:hAnsi="Times New Roman"/>
          <w:sz w:val="28"/>
          <w:szCs w:val="28"/>
        </w:rPr>
      </w:pPr>
    </w:p>
    <w:p w:rsidR="00BA1FAD" w:rsidRDefault="00BA1FAD" w:rsidP="00BA1FAD">
      <w:pPr>
        <w:rPr>
          <w:rFonts w:ascii="Times New Roman" w:hAnsi="Times New Roman"/>
          <w:sz w:val="28"/>
          <w:szCs w:val="28"/>
        </w:rPr>
      </w:pPr>
    </w:p>
    <w:p w:rsidR="00BA1FAD" w:rsidRDefault="00BA1FAD"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r w:rsidRPr="0010703B">
        <w:rPr>
          <w:rFonts w:ascii="Times New Roman" w:eastAsia="Times New Roman" w:hAnsi="Times New Roman"/>
          <w:sz w:val="28"/>
          <w:szCs w:val="28"/>
          <w:lang w:eastAsia="ru-RU"/>
        </w:rPr>
        <w:t xml:space="preserve">Глава </w:t>
      </w:r>
      <w:r w:rsidR="00AE74CC">
        <w:rPr>
          <w:rFonts w:ascii="Times New Roman" w:eastAsia="Times New Roman" w:hAnsi="Times New Roman"/>
          <w:sz w:val="28"/>
          <w:szCs w:val="28"/>
          <w:lang w:eastAsia="ru-RU"/>
        </w:rPr>
        <w:t xml:space="preserve">администрации                       </w:t>
      </w:r>
      <w:r>
        <w:rPr>
          <w:rFonts w:ascii="Times New Roman" w:eastAsia="Times New Roman" w:hAnsi="Times New Roman"/>
          <w:sz w:val="28"/>
          <w:szCs w:val="28"/>
          <w:lang w:eastAsia="ru-RU"/>
        </w:rPr>
        <w:t xml:space="preserve">                                       </w:t>
      </w:r>
      <w:r w:rsidRPr="0010703B">
        <w:rPr>
          <w:rFonts w:ascii="Times New Roman" w:eastAsia="Times New Roman" w:hAnsi="Times New Roman"/>
          <w:sz w:val="28"/>
          <w:szCs w:val="28"/>
          <w:lang w:eastAsia="ru-RU"/>
        </w:rPr>
        <w:t xml:space="preserve">        В.Ф. </w:t>
      </w:r>
      <w:proofErr w:type="spellStart"/>
      <w:r w:rsidRPr="0010703B">
        <w:rPr>
          <w:rFonts w:ascii="Times New Roman" w:eastAsia="Times New Roman" w:hAnsi="Times New Roman"/>
          <w:sz w:val="28"/>
          <w:szCs w:val="28"/>
          <w:lang w:eastAsia="ru-RU"/>
        </w:rPr>
        <w:t>Гаркавый</w:t>
      </w:r>
      <w:proofErr w:type="spellEnd"/>
    </w:p>
    <w:p w:rsidR="00065558" w:rsidRDefault="00065558"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065558" w:rsidRDefault="00065558"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065558" w:rsidRDefault="00065558"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065558" w:rsidRDefault="00065558"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3C50" w:rsidRDefault="00143C50"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065558" w:rsidRDefault="00065558"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407B6F" w:rsidRDefault="00407B6F"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407B6F" w:rsidRDefault="00407B6F" w:rsidP="00BA1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8"/>
          <w:szCs w:val="28"/>
          <w:lang w:eastAsia="ru-RU"/>
        </w:rPr>
      </w:pPr>
    </w:p>
    <w:p w:rsidR="001421E7" w:rsidRDefault="001421E7" w:rsidP="001421E7">
      <w:pPr>
        <w:tabs>
          <w:tab w:val="left" w:pos="1740"/>
        </w:tabs>
        <w:spacing w:after="0"/>
        <w:rPr>
          <w:rFonts w:ascii="Times New Roman" w:hAnsi="Times New Roman"/>
          <w:sz w:val="28"/>
          <w:szCs w:val="28"/>
        </w:rPr>
      </w:pPr>
      <w:r>
        <w:rPr>
          <w:rFonts w:ascii="Times New Roman" w:hAnsi="Times New Roman"/>
          <w:sz w:val="28"/>
          <w:szCs w:val="28"/>
        </w:rPr>
        <w:lastRenderedPageBreak/>
        <w:t>Согласовано:</w:t>
      </w:r>
    </w:p>
    <w:p w:rsidR="001421E7" w:rsidRDefault="001421E7" w:rsidP="001421E7">
      <w:pPr>
        <w:tabs>
          <w:tab w:val="left" w:pos="1740"/>
        </w:tabs>
        <w:spacing w:after="0"/>
        <w:rPr>
          <w:rFonts w:ascii="Times New Roman" w:hAnsi="Times New Roman"/>
          <w:sz w:val="28"/>
          <w:szCs w:val="28"/>
        </w:rPr>
      </w:pPr>
    </w:p>
    <w:p w:rsidR="001421E7" w:rsidRDefault="001421E7" w:rsidP="001421E7">
      <w:pPr>
        <w:tabs>
          <w:tab w:val="left" w:pos="1740"/>
        </w:tabs>
        <w:spacing w:after="0"/>
        <w:rPr>
          <w:rFonts w:ascii="Times New Roman" w:hAnsi="Times New Roman"/>
          <w:sz w:val="28"/>
          <w:szCs w:val="28"/>
        </w:rPr>
      </w:pPr>
    </w:p>
    <w:p w:rsidR="001421E7" w:rsidRPr="009E353A" w:rsidRDefault="001421E7" w:rsidP="001421E7">
      <w:pPr>
        <w:tabs>
          <w:tab w:val="left" w:pos="1740"/>
        </w:tabs>
        <w:spacing w:after="0"/>
        <w:rPr>
          <w:rFonts w:ascii="Times New Roman" w:hAnsi="Times New Roman"/>
          <w:sz w:val="28"/>
          <w:szCs w:val="28"/>
        </w:rPr>
      </w:pPr>
      <w:r w:rsidRPr="009E353A">
        <w:rPr>
          <w:rFonts w:ascii="Times New Roman" w:hAnsi="Times New Roman"/>
          <w:sz w:val="28"/>
          <w:szCs w:val="28"/>
        </w:rPr>
        <w:t>Заместитель главы администрации</w:t>
      </w:r>
    </w:p>
    <w:p w:rsidR="001421E7" w:rsidRPr="009E353A" w:rsidRDefault="001421E7" w:rsidP="001421E7">
      <w:pPr>
        <w:tabs>
          <w:tab w:val="left" w:pos="1740"/>
        </w:tabs>
        <w:spacing w:after="0"/>
        <w:rPr>
          <w:rFonts w:ascii="Times New Roman" w:hAnsi="Times New Roman"/>
          <w:sz w:val="28"/>
          <w:szCs w:val="28"/>
        </w:rPr>
      </w:pPr>
      <w:r w:rsidRPr="009E353A">
        <w:rPr>
          <w:rFonts w:ascii="Times New Roman" w:hAnsi="Times New Roman"/>
          <w:sz w:val="28"/>
          <w:szCs w:val="28"/>
        </w:rPr>
        <w:t>по общим и организационным вопросам</w:t>
      </w:r>
      <w:r w:rsidRPr="009E353A">
        <w:rPr>
          <w:rFonts w:ascii="Times New Roman" w:hAnsi="Times New Roman"/>
          <w:sz w:val="28"/>
          <w:szCs w:val="28"/>
        </w:rPr>
        <w:tab/>
      </w:r>
      <w:r w:rsidRPr="009E353A">
        <w:rPr>
          <w:rFonts w:ascii="Times New Roman" w:hAnsi="Times New Roman"/>
          <w:sz w:val="28"/>
          <w:szCs w:val="28"/>
        </w:rPr>
        <w:tab/>
      </w:r>
      <w:r w:rsidRPr="009E353A">
        <w:rPr>
          <w:rFonts w:ascii="Times New Roman" w:hAnsi="Times New Roman"/>
          <w:sz w:val="28"/>
          <w:szCs w:val="28"/>
        </w:rPr>
        <w:tab/>
        <w:t xml:space="preserve">            </w:t>
      </w:r>
      <w:r>
        <w:rPr>
          <w:rFonts w:ascii="Times New Roman" w:hAnsi="Times New Roman"/>
          <w:sz w:val="28"/>
          <w:szCs w:val="28"/>
        </w:rPr>
        <w:t xml:space="preserve">   </w:t>
      </w:r>
      <w:r w:rsidRPr="009E353A">
        <w:rPr>
          <w:rFonts w:ascii="Times New Roman" w:hAnsi="Times New Roman"/>
          <w:sz w:val="28"/>
          <w:szCs w:val="28"/>
        </w:rPr>
        <w:t xml:space="preserve"> </w:t>
      </w:r>
      <w:r>
        <w:rPr>
          <w:rFonts w:ascii="Times New Roman" w:hAnsi="Times New Roman"/>
          <w:sz w:val="28"/>
          <w:szCs w:val="28"/>
        </w:rPr>
        <w:t xml:space="preserve"> </w:t>
      </w:r>
      <w:r w:rsidRPr="009E353A">
        <w:rPr>
          <w:rFonts w:ascii="Times New Roman" w:hAnsi="Times New Roman"/>
          <w:sz w:val="28"/>
          <w:szCs w:val="28"/>
        </w:rPr>
        <w:t xml:space="preserve"> </w:t>
      </w:r>
      <w:r>
        <w:rPr>
          <w:rFonts w:ascii="Times New Roman" w:hAnsi="Times New Roman"/>
          <w:sz w:val="28"/>
          <w:szCs w:val="28"/>
        </w:rPr>
        <w:t>Лёвина Г.</w:t>
      </w:r>
      <w:r w:rsidRPr="009E353A">
        <w:rPr>
          <w:rFonts w:ascii="Times New Roman" w:hAnsi="Times New Roman"/>
          <w:sz w:val="28"/>
          <w:szCs w:val="28"/>
        </w:rPr>
        <w:t>В.</w:t>
      </w:r>
    </w:p>
    <w:p w:rsidR="001421E7" w:rsidRPr="009E353A" w:rsidRDefault="001421E7" w:rsidP="001421E7">
      <w:pPr>
        <w:tabs>
          <w:tab w:val="left" w:pos="1740"/>
        </w:tabs>
        <w:spacing w:after="0"/>
        <w:rPr>
          <w:rFonts w:ascii="Times New Roman" w:hAnsi="Times New Roman"/>
          <w:sz w:val="28"/>
          <w:szCs w:val="28"/>
        </w:rPr>
      </w:pPr>
    </w:p>
    <w:p w:rsidR="001421E7" w:rsidRPr="009E353A" w:rsidRDefault="001421E7" w:rsidP="001421E7">
      <w:pPr>
        <w:tabs>
          <w:tab w:val="left" w:pos="1740"/>
        </w:tabs>
        <w:spacing w:after="0"/>
        <w:rPr>
          <w:rFonts w:ascii="Times New Roman" w:hAnsi="Times New Roman"/>
          <w:sz w:val="28"/>
          <w:szCs w:val="28"/>
        </w:rPr>
      </w:pPr>
    </w:p>
    <w:p w:rsidR="001421E7" w:rsidRPr="003C4833" w:rsidRDefault="008A0665" w:rsidP="001421E7">
      <w:pPr>
        <w:tabs>
          <w:tab w:val="left" w:pos="1740"/>
        </w:tabs>
        <w:spacing w:after="0"/>
        <w:rPr>
          <w:rFonts w:ascii="Times New Roman" w:hAnsi="Times New Roman"/>
          <w:sz w:val="28"/>
          <w:szCs w:val="28"/>
        </w:rPr>
      </w:pPr>
      <w:r>
        <w:rPr>
          <w:rFonts w:ascii="Times New Roman" w:hAnsi="Times New Roman"/>
          <w:sz w:val="28"/>
          <w:szCs w:val="28"/>
        </w:rPr>
        <w:t>Главный специалист-юрист</w:t>
      </w:r>
      <w:r w:rsidR="003C4833" w:rsidRPr="003C4833">
        <w:rPr>
          <w:rFonts w:ascii="Times New Roman" w:hAnsi="Times New Roman"/>
          <w:sz w:val="28"/>
          <w:szCs w:val="28"/>
        </w:rPr>
        <w:tab/>
      </w:r>
      <w:r w:rsidR="003C4833" w:rsidRPr="003C4833">
        <w:rPr>
          <w:rFonts w:ascii="Times New Roman" w:hAnsi="Times New Roman"/>
          <w:sz w:val="28"/>
          <w:szCs w:val="28"/>
        </w:rPr>
        <w:tab/>
      </w:r>
      <w:r w:rsidR="003C4833" w:rsidRPr="003C4833">
        <w:rPr>
          <w:rFonts w:ascii="Times New Roman" w:hAnsi="Times New Roman"/>
          <w:sz w:val="28"/>
          <w:szCs w:val="28"/>
        </w:rPr>
        <w:tab/>
      </w:r>
      <w:r w:rsidR="003C4833" w:rsidRPr="003C4833">
        <w:rPr>
          <w:rFonts w:ascii="Times New Roman" w:hAnsi="Times New Roman"/>
          <w:sz w:val="28"/>
          <w:szCs w:val="28"/>
        </w:rPr>
        <w:tab/>
      </w:r>
      <w:r w:rsidR="003C4833" w:rsidRPr="003C4833">
        <w:rPr>
          <w:rFonts w:ascii="Times New Roman" w:hAnsi="Times New Roman"/>
          <w:sz w:val="28"/>
          <w:szCs w:val="28"/>
        </w:rPr>
        <w:tab/>
      </w:r>
      <w:r w:rsidR="003C4833" w:rsidRPr="003C4833">
        <w:rPr>
          <w:rFonts w:ascii="Times New Roman" w:hAnsi="Times New Roman"/>
          <w:sz w:val="28"/>
          <w:szCs w:val="28"/>
        </w:rPr>
        <w:tab/>
      </w:r>
      <w:proofErr w:type="spellStart"/>
      <w:r>
        <w:rPr>
          <w:rFonts w:ascii="Times New Roman" w:hAnsi="Times New Roman"/>
          <w:sz w:val="28"/>
          <w:szCs w:val="28"/>
        </w:rPr>
        <w:t>Минасиди</w:t>
      </w:r>
      <w:proofErr w:type="spellEnd"/>
      <w:r w:rsidR="003C4833" w:rsidRPr="003C4833">
        <w:rPr>
          <w:rFonts w:ascii="Times New Roman" w:hAnsi="Times New Roman"/>
          <w:sz w:val="28"/>
          <w:szCs w:val="28"/>
        </w:rPr>
        <w:t xml:space="preserve"> </w:t>
      </w:r>
      <w:r>
        <w:rPr>
          <w:rFonts w:ascii="Times New Roman" w:hAnsi="Times New Roman"/>
          <w:sz w:val="28"/>
          <w:szCs w:val="28"/>
        </w:rPr>
        <w:t>Н</w:t>
      </w:r>
      <w:r w:rsidR="003C4833" w:rsidRPr="003C4833">
        <w:rPr>
          <w:rFonts w:ascii="Times New Roman" w:hAnsi="Times New Roman"/>
          <w:sz w:val="28"/>
          <w:szCs w:val="28"/>
        </w:rPr>
        <w:t>. В.</w:t>
      </w:r>
    </w:p>
    <w:p w:rsidR="001421E7" w:rsidRPr="003C4833" w:rsidRDefault="001421E7" w:rsidP="001421E7">
      <w:pPr>
        <w:tabs>
          <w:tab w:val="left" w:pos="1740"/>
        </w:tabs>
        <w:spacing w:after="0"/>
        <w:rPr>
          <w:rFonts w:ascii="Times New Roman" w:hAnsi="Times New Roman"/>
          <w:sz w:val="28"/>
          <w:szCs w:val="28"/>
        </w:rPr>
      </w:pPr>
    </w:p>
    <w:p w:rsidR="001421E7" w:rsidRPr="009E353A" w:rsidRDefault="001421E7" w:rsidP="001421E7">
      <w:pPr>
        <w:tabs>
          <w:tab w:val="left" w:pos="1740"/>
        </w:tabs>
        <w:spacing w:after="0"/>
        <w:rPr>
          <w:rFonts w:ascii="Times New Roman" w:hAnsi="Times New Roman"/>
          <w:sz w:val="28"/>
          <w:szCs w:val="28"/>
        </w:rPr>
      </w:pPr>
    </w:p>
    <w:p w:rsidR="001421E7" w:rsidRPr="009E353A" w:rsidRDefault="001421E7" w:rsidP="001421E7">
      <w:pPr>
        <w:spacing w:after="0"/>
        <w:rPr>
          <w:rFonts w:ascii="Times New Roman" w:hAnsi="Times New Roman"/>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spacing w:after="0"/>
        <w:rPr>
          <w:sz w:val="28"/>
          <w:szCs w:val="28"/>
        </w:rPr>
      </w:pPr>
    </w:p>
    <w:p w:rsidR="001421E7" w:rsidRDefault="001421E7" w:rsidP="001421E7">
      <w:pPr>
        <w:tabs>
          <w:tab w:val="left" w:pos="1740"/>
        </w:tabs>
        <w:spacing w:after="0"/>
        <w:rPr>
          <w:rFonts w:ascii="Times New Roman" w:hAnsi="Times New Roman"/>
          <w:sz w:val="28"/>
          <w:szCs w:val="28"/>
        </w:rPr>
      </w:pPr>
    </w:p>
    <w:p w:rsidR="001421E7" w:rsidRDefault="001421E7" w:rsidP="001421E7">
      <w:pPr>
        <w:tabs>
          <w:tab w:val="left" w:pos="1740"/>
        </w:tabs>
        <w:spacing w:after="0"/>
        <w:rPr>
          <w:rFonts w:ascii="Times New Roman" w:hAnsi="Times New Roman"/>
          <w:sz w:val="28"/>
          <w:szCs w:val="28"/>
        </w:rPr>
      </w:pPr>
    </w:p>
    <w:p w:rsidR="001421E7" w:rsidRDefault="001421E7" w:rsidP="001421E7">
      <w:pPr>
        <w:tabs>
          <w:tab w:val="left" w:pos="1740"/>
        </w:tabs>
        <w:spacing w:after="0"/>
        <w:rPr>
          <w:rFonts w:ascii="Times New Roman" w:hAnsi="Times New Roman"/>
        </w:rPr>
      </w:pPr>
      <w:r>
        <w:rPr>
          <w:rFonts w:ascii="Times New Roman" w:hAnsi="Times New Roman"/>
          <w:sz w:val="28"/>
          <w:szCs w:val="28"/>
        </w:rPr>
        <w:t xml:space="preserve">Рассылка: </w:t>
      </w:r>
      <w:r>
        <w:rPr>
          <w:rFonts w:ascii="Times New Roman" w:hAnsi="Times New Roman"/>
        </w:rPr>
        <w:t>1экз. – канцелярия</w:t>
      </w:r>
    </w:p>
    <w:p w:rsidR="001421E7" w:rsidRDefault="001421E7" w:rsidP="001421E7">
      <w:pPr>
        <w:tabs>
          <w:tab w:val="left" w:pos="1740"/>
        </w:tabs>
        <w:spacing w:after="0"/>
        <w:rPr>
          <w:rFonts w:ascii="Times New Roman" w:hAnsi="Times New Roman"/>
        </w:rPr>
      </w:pPr>
      <w:r>
        <w:rPr>
          <w:rFonts w:ascii="Times New Roman" w:hAnsi="Times New Roman"/>
        </w:rPr>
        <w:t xml:space="preserve">                        1 экз.-  прокуратура</w:t>
      </w:r>
    </w:p>
    <w:p w:rsidR="001421E7" w:rsidRDefault="001421E7" w:rsidP="001421E7">
      <w:pPr>
        <w:tabs>
          <w:tab w:val="left" w:pos="1740"/>
        </w:tabs>
        <w:spacing w:after="0"/>
        <w:rPr>
          <w:rFonts w:ascii="Times New Roman" w:hAnsi="Times New Roman"/>
        </w:rPr>
      </w:pPr>
      <w:r>
        <w:rPr>
          <w:rFonts w:ascii="Times New Roman" w:hAnsi="Times New Roman"/>
        </w:rPr>
        <w:t xml:space="preserve">                        1 экз.-  личное дело</w:t>
      </w:r>
    </w:p>
    <w:p w:rsidR="001421E7" w:rsidRDefault="001421E7" w:rsidP="001421E7">
      <w:pPr>
        <w:tabs>
          <w:tab w:val="left" w:pos="1740"/>
        </w:tabs>
        <w:spacing w:after="0"/>
        <w:rPr>
          <w:rFonts w:ascii="Times New Roman" w:hAnsi="Times New Roman"/>
        </w:rPr>
      </w:pPr>
      <w:r>
        <w:rPr>
          <w:rFonts w:ascii="Times New Roman" w:hAnsi="Times New Roman"/>
        </w:rPr>
        <w:t xml:space="preserve">                        1 экз.-  финансово-экономический отдел</w:t>
      </w:r>
    </w:p>
    <w:p w:rsidR="001421E7" w:rsidRDefault="001421E7" w:rsidP="001421E7">
      <w:pPr>
        <w:tabs>
          <w:tab w:val="left" w:pos="1740"/>
        </w:tabs>
        <w:spacing w:after="0"/>
        <w:rPr>
          <w:rFonts w:ascii="Times New Roman" w:hAnsi="Times New Roman"/>
          <w:sz w:val="28"/>
          <w:szCs w:val="28"/>
        </w:rPr>
      </w:pPr>
    </w:p>
    <w:p w:rsidR="003C4833" w:rsidRDefault="003C4833" w:rsidP="001421E7">
      <w:pPr>
        <w:tabs>
          <w:tab w:val="left" w:pos="1740"/>
        </w:tabs>
        <w:spacing w:after="0"/>
        <w:rPr>
          <w:rFonts w:ascii="Times New Roman" w:hAnsi="Times New Roman"/>
          <w:sz w:val="28"/>
          <w:szCs w:val="28"/>
        </w:rPr>
      </w:pPr>
    </w:p>
    <w:p w:rsidR="001421E7" w:rsidRDefault="001421E7" w:rsidP="001421E7">
      <w:pPr>
        <w:tabs>
          <w:tab w:val="left" w:pos="1740"/>
        </w:tabs>
        <w:spacing w:after="0"/>
        <w:rPr>
          <w:rFonts w:ascii="Times New Roman" w:hAnsi="Times New Roman"/>
          <w:sz w:val="28"/>
          <w:szCs w:val="28"/>
        </w:rPr>
      </w:pPr>
    </w:p>
    <w:p w:rsidR="001421E7" w:rsidRPr="00E715E4" w:rsidRDefault="001421E7" w:rsidP="001421E7">
      <w:pPr>
        <w:spacing w:after="0"/>
        <w:rPr>
          <w:rFonts w:ascii="Times New Roman" w:hAnsi="Times New Roman"/>
          <w:i/>
          <w:sz w:val="20"/>
          <w:szCs w:val="20"/>
        </w:rPr>
      </w:pPr>
      <w:r w:rsidRPr="00E715E4">
        <w:rPr>
          <w:rFonts w:ascii="Times New Roman" w:hAnsi="Times New Roman"/>
          <w:i/>
          <w:sz w:val="20"/>
          <w:szCs w:val="20"/>
        </w:rPr>
        <w:t xml:space="preserve">Исп.: </w:t>
      </w:r>
      <w:r>
        <w:rPr>
          <w:rFonts w:ascii="Times New Roman" w:hAnsi="Times New Roman"/>
          <w:i/>
          <w:sz w:val="20"/>
          <w:szCs w:val="20"/>
        </w:rPr>
        <w:t>Гусева Е.В</w:t>
      </w:r>
      <w:r w:rsidRPr="00E715E4">
        <w:rPr>
          <w:rFonts w:ascii="Times New Roman" w:hAnsi="Times New Roman"/>
          <w:i/>
          <w:sz w:val="20"/>
          <w:szCs w:val="20"/>
        </w:rPr>
        <w:t>.</w:t>
      </w:r>
    </w:p>
    <w:p w:rsidR="001421E7" w:rsidRPr="00285B72" w:rsidRDefault="001421E7" w:rsidP="001421E7">
      <w:pPr>
        <w:spacing w:after="0"/>
        <w:rPr>
          <w:rFonts w:ascii="Times New Roman" w:hAnsi="Times New Roman"/>
          <w:i/>
          <w:sz w:val="20"/>
          <w:szCs w:val="20"/>
        </w:rPr>
      </w:pPr>
      <w:r w:rsidRPr="00E715E4">
        <w:rPr>
          <w:rFonts w:ascii="Times New Roman" w:hAnsi="Times New Roman"/>
          <w:sz w:val="20"/>
          <w:szCs w:val="20"/>
        </w:rPr>
        <w:sym w:font="Wingdings" w:char="0028"/>
      </w:r>
      <w:r w:rsidRPr="00E715E4">
        <w:rPr>
          <w:rFonts w:ascii="Times New Roman" w:hAnsi="Times New Roman"/>
          <w:i/>
          <w:sz w:val="20"/>
          <w:szCs w:val="20"/>
        </w:rPr>
        <w:t xml:space="preserve"> 8 (812) 3097812, доб.218</w:t>
      </w:r>
    </w:p>
    <w:p w:rsidR="00065558" w:rsidRPr="00C365F0" w:rsidRDefault="00065558" w:rsidP="00065558">
      <w:pPr>
        <w:pStyle w:val="a3"/>
        <w:jc w:val="right"/>
        <w:rPr>
          <w:rFonts w:ascii="Times New Roman" w:hAnsi="Times New Roman"/>
          <w:sz w:val="28"/>
          <w:szCs w:val="28"/>
          <w:lang w:eastAsia="ru-RU"/>
        </w:rPr>
      </w:pPr>
      <w:r w:rsidRPr="00C365F0">
        <w:rPr>
          <w:rFonts w:ascii="Times New Roman" w:hAnsi="Times New Roman"/>
          <w:sz w:val="28"/>
          <w:szCs w:val="28"/>
          <w:lang w:eastAsia="ru-RU"/>
        </w:rPr>
        <w:lastRenderedPageBreak/>
        <w:t>Приложение</w:t>
      </w:r>
      <w:r>
        <w:rPr>
          <w:rFonts w:ascii="Times New Roman" w:hAnsi="Times New Roman"/>
          <w:sz w:val="28"/>
          <w:szCs w:val="28"/>
          <w:lang w:eastAsia="ru-RU"/>
        </w:rPr>
        <w:t xml:space="preserve"> №</w:t>
      </w:r>
      <w:r w:rsidRPr="00C365F0">
        <w:rPr>
          <w:rFonts w:ascii="Times New Roman" w:hAnsi="Times New Roman"/>
          <w:sz w:val="28"/>
          <w:szCs w:val="28"/>
          <w:lang w:eastAsia="ru-RU"/>
        </w:rPr>
        <w:t xml:space="preserve"> 1</w:t>
      </w:r>
    </w:p>
    <w:p w:rsidR="00065558" w:rsidRPr="00C365F0" w:rsidRDefault="00065558" w:rsidP="00065558">
      <w:pPr>
        <w:pStyle w:val="a3"/>
        <w:jc w:val="right"/>
        <w:rPr>
          <w:rFonts w:ascii="Times New Roman" w:hAnsi="Times New Roman"/>
          <w:sz w:val="28"/>
          <w:szCs w:val="28"/>
          <w:lang w:eastAsia="ru-RU"/>
        </w:rPr>
      </w:pPr>
      <w:r w:rsidRPr="00C365F0">
        <w:rPr>
          <w:rFonts w:ascii="Times New Roman" w:hAnsi="Times New Roman"/>
          <w:sz w:val="28"/>
          <w:szCs w:val="28"/>
          <w:lang w:eastAsia="ru-RU"/>
        </w:rPr>
        <w:t xml:space="preserve">к </w:t>
      </w:r>
      <w:r w:rsidR="001421E7">
        <w:rPr>
          <w:rFonts w:ascii="Times New Roman" w:hAnsi="Times New Roman"/>
          <w:sz w:val="28"/>
          <w:szCs w:val="28"/>
          <w:lang w:eastAsia="ru-RU"/>
        </w:rPr>
        <w:t>постановлению</w:t>
      </w:r>
    </w:p>
    <w:p w:rsidR="00065558" w:rsidRPr="00C365F0" w:rsidRDefault="00065558" w:rsidP="00065558">
      <w:pPr>
        <w:pStyle w:val="a3"/>
        <w:jc w:val="right"/>
        <w:rPr>
          <w:rFonts w:ascii="Times New Roman" w:hAnsi="Times New Roman"/>
          <w:sz w:val="28"/>
          <w:szCs w:val="28"/>
          <w:lang w:eastAsia="ru-RU"/>
        </w:rPr>
      </w:pPr>
      <w:r w:rsidRPr="00C365F0">
        <w:rPr>
          <w:rFonts w:ascii="Times New Roman" w:hAnsi="Times New Roman"/>
          <w:sz w:val="28"/>
          <w:szCs w:val="28"/>
          <w:lang w:eastAsia="ru-RU"/>
        </w:rPr>
        <w:t>№</w:t>
      </w:r>
      <w:r w:rsidR="00A463F3">
        <w:rPr>
          <w:rFonts w:ascii="Times New Roman" w:hAnsi="Times New Roman"/>
          <w:sz w:val="28"/>
          <w:szCs w:val="28"/>
          <w:lang w:eastAsia="ru-RU"/>
        </w:rPr>
        <w:t xml:space="preserve"> 317 </w:t>
      </w:r>
      <w:r w:rsidRPr="00C365F0">
        <w:rPr>
          <w:rFonts w:ascii="Times New Roman" w:hAnsi="Times New Roman"/>
          <w:sz w:val="28"/>
          <w:szCs w:val="28"/>
          <w:lang w:eastAsia="ru-RU"/>
        </w:rPr>
        <w:t xml:space="preserve">от </w:t>
      </w:r>
      <w:r w:rsidR="00A463F3">
        <w:rPr>
          <w:rFonts w:ascii="Times New Roman" w:hAnsi="Times New Roman"/>
          <w:sz w:val="28"/>
          <w:szCs w:val="28"/>
          <w:lang w:eastAsia="ru-RU"/>
        </w:rPr>
        <w:t>12.10.</w:t>
      </w:r>
      <w:bookmarkStart w:id="0" w:name="_GoBack"/>
      <w:bookmarkEnd w:id="0"/>
      <w:r w:rsidRPr="00C365F0">
        <w:rPr>
          <w:rFonts w:ascii="Times New Roman" w:hAnsi="Times New Roman"/>
          <w:sz w:val="28"/>
          <w:szCs w:val="28"/>
          <w:lang w:eastAsia="ru-RU"/>
        </w:rPr>
        <w:t>201</w:t>
      </w:r>
      <w:r w:rsidR="00B01396">
        <w:rPr>
          <w:rFonts w:ascii="Times New Roman" w:hAnsi="Times New Roman"/>
          <w:sz w:val="28"/>
          <w:szCs w:val="28"/>
          <w:lang w:eastAsia="ru-RU"/>
        </w:rPr>
        <w:t>8</w:t>
      </w:r>
      <w:r>
        <w:rPr>
          <w:rFonts w:ascii="Times New Roman" w:hAnsi="Times New Roman"/>
          <w:sz w:val="28"/>
          <w:szCs w:val="28"/>
          <w:lang w:eastAsia="ru-RU"/>
        </w:rPr>
        <w:t xml:space="preserve"> г.</w:t>
      </w:r>
    </w:p>
    <w:p w:rsidR="00065558" w:rsidRPr="00B01396" w:rsidRDefault="00065558" w:rsidP="00065558">
      <w:pPr>
        <w:shd w:val="clear" w:color="auto" w:fill="FFFFFF"/>
        <w:spacing w:after="270" w:line="240" w:lineRule="auto"/>
        <w:jc w:val="both"/>
        <w:rPr>
          <w:rFonts w:ascii="Times New Roman" w:eastAsia="Times New Roman" w:hAnsi="Times New Roman"/>
          <w:b/>
          <w:sz w:val="28"/>
          <w:szCs w:val="28"/>
          <w:lang w:eastAsia="ru-RU"/>
        </w:rPr>
      </w:pPr>
    </w:p>
    <w:p w:rsidR="00484A65" w:rsidRPr="00B01396" w:rsidRDefault="00484A65" w:rsidP="00484A65">
      <w:pPr>
        <w:jc w:val="center"/>
        <w:rPr>
          <w:rFonts w:ascii="Times New Roman" w:hAnsi="Times New Roman"/>
          <w:b/>
          <w:sz w:val="28"/>
          <w:szCs w:val="28"/>
        </w:rPr>
      </w:pPr>
      <w:r w:rsidRPr="00B01396">
        <w:rPr>
          <w:rFonts w:ascii="Times New Roman" w:hAnsi="Times New Roman"/>
          <w:b/>
          <w:sz w:val="28"/>
          <w:szCs w:val="28"/>
        </w:rPr>
        <w:t>Порядок</w:t>
      </w:r>
    </w:p>
    <w:p w:rsidR="00143C50" w:rsidRDefault="004C480D" w:rsidP="00143C50">
      <w:pPr>
        <w:spacing w:after="0"/>
        <w:jc w:val="center"/>
        <w:rPr>
          <w:rFonts w:ascii="Times New Roman" w:hAnsi="Times New Roman"/>
          <w:b/>
          <w:sz w:val="28"/>
          <w:szCs w:val="28"/>
        </w:rPr>
      </w:pPr>
      <w:r w:rsidRPr="00143C50">
        <w:rPr>
          <w:rFonts w:ascii="Times New Roman" w:hAnsi="Times New Roman"/>
          <w:b/>
          <w:sz w:val="28"/>
          <w:szCs w:val="28"/>
        </w:rPr>
        <w:t>деятельности специализированной службы по вопросам погребения и похоронного дела</w:t>
      </w:r>
      <w:r w:rsidR="00484A65" w:rsidRPr="00143C50">
        <w:rPr>
          <w:rFonts w:ascii="Times New Roman" w:hAnsi="Times New Roman"/>
          <w:b/>
          <w:sz w:val="28"/>
          <w:szCs w:val="28"/>
        </w:rPr>
        <w:t xml:space="preserve"> </w:t>
      </w:r>
      <w:r w:rsidRPr="00143C50">
        <w:rPr>
          <w:rFonts w:ascii="Times New Roman" w:hAnsi="Times New Roman"/>
          <w:b/>
          <w:sz w:val="28"/>
          <w:szCs w:val="28"/>
        </w:rPr>
        <w:t>в муниципальном образовании</w:t>
      </w:r>
      <w:r w:rsidR="00C91D36" w:rsidRPr="00143C50">
        <w:rPr>
          <w:rFonts w:ascii="Times New Roman" w:hAnsi="Times New Roman"/>
          <w:b/>
          <w:sz w:val="28"/>
          <w:szCs w:val="28"/>
        </w:rPr>
        <w:t xml:space="preserve"> «</w:t>
      </w:r>
      <w:proofErr w:type="spellStart"/>
      <w:r w:rsidR="00C91D36" w:rsidRPr="00143C50">
        <w:rPr>
          <w:rFonts w:ascii="Times New Roman" w:hAnsi="Times New Roman"/>
          <w:b/>
          <w:sz w:val="28"/>
          <w:szCs w:val="28"/>
        </w:rPr>
        <w:t>Муринское</w:t>
      </w:r>
      <w:proofErr w:type="spellEnd"/>
      <w:r w:rsidR="00C91D36" w:rsidRPr="00143C50">
        <w:rPr>
          <w:rFonts w:ascii="Times New Roman" w:hAnsi="Times New Roman"/>
          <w:b/>
          <w:sz w:val="28"/>
          <w:szCs w:val="28"/>
        </w:rPr>
        <w:t xml:space="preserve"> сельское поселение» </w:t>
      </w:r>
      <w:r w:rsidR="00484A65" w:rsidRPr="00143C50">
        <w:rPr>
          <w:rFonts w:ascii="Times New Roman" w:hAnsi="Times New Roman"/>
          <w:b/>
          <w:sz w:val="28"/>
          <w:szCs w:val="28"/>
        </w:rPr>
        <w:t>Всев</w:t>
      </w:r>
      <w:r w:rsidR="00143C50">
        <w:rPr>
          <w:rFonts w:ascii="Times New Roman" w:hAnsi="Times New Roman"/>
          <w:b/>
          <w:sz w:val="28"/>
          <w:szCs w:val="28"/>
        </w:rPr>
        <w:t>оложского муниципального района</w:t>
      </w:r>
    </w:p>
    <w:p w:rsidR="00484A65" w:rsidRDefault="00484A65" w:rsidP="00143C50">
      <w:pPr>
        <w:spacing w:after="0"/>
        <w:jc w:val="center"/>
        <w:rPr>
          <w:rFonts w:ascii="Times New Roman" w:hAnsi="Times New Roman"/>
          <w:b/>
          <w:sz w:val="28"/>
          <w:szCs w:val="28"/>
        </w:rPr>
      </w:pPr>
      <w:r w:rsidRPr="00143C50">
        <w:rPr>
          <w:rFonts w:ascii="Times New Roman" w:hAnsi="Times New Roman"/>
          <w:b/>
          <w:sz w:val="28"/>
          <w:szCs w:val="28"/>
        </w:rPr>
        <w:t>Ленинградской области</w:t>
      </w:r>
    </w:p>
    <w:p w:rsidR="001F0B1A" w:rsidRPr="001F0B1A" w:rsidRDefault="001F0B1A" w:rsidP="00143C50">
      <w:pPr>
        <w:spacing w:after="0"/>
        <w:jc w:val="center"/>
        <w:rPr>
          <w:rFonts w:ascii="Times New Roman" w:hAnsi="Times New Roman"/>
          <w:b/>
          <w:sz w:val="16"/>
          <w:szCs w:val="16"/>
        </w:rPr>
      </w:pPr>
    </w:p>
    <w:p w:rsidR="00143C50" w:rsidRPr="00143C50" w:rsidRDefault="00143C50" w:rsidP="00143C50">
      <w:pPr>
        <w:spacing w:after="0"/>
        <w:ind w:firstLine="708"/>
        <w:jc w:val="center"/>
        <w:rPr>
          <w:rFonts w:ascii="Times New Roman" w:hAnsi="Times New Roman"/>
          <w:sz w:val="28"/>
          <w:szCs w:val="28"/>
        </w:rPr>
      </w:pPr>
      <w:r w:rsidRPr="00143C50">
        <w:rPr>
          <w:rFonts w:ascii="Times New Roman" w:hAnsi="Times New Roman"/>
          <w:sz w:val="28"/>
          <w:szCs w:val="28"/>
        </w:rPr>
        <w:t>1. Общие положения</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1.1.</w:t>
      </w:r>
      <w:r>
        <w:rPr>
          <w:rFonts w:ascii="Times New Roman" w:hAnsi="Times New Roman"/>
          <w:sz w:val="28"/>
          <w:szCs w:val="28"/>
        </w:rPr>
        <w:t xml:space="preserve"> </w:t>
      </w:r>
      <w:r w:rsidRPr="00143C50">
        <w:rPr>
          <w:rFonts w:ascii="Times New Roman" w:hAnsi="Times New Roman"/>
          <w:sz w:val="28"/>
          <w:szCs w:val="28"/>
        </w:rPr>
        <w:t xml:space="preserve">Настоящий Порядок деятельности специализированной службы по вопросам похоронного дела </w:t>
      </w:r>
      <w:r>
        <w:rPr>
          <w:rFonts w:ascii="Times New Roman" w:hAnsi="Times New Roman"/>
          <w:sz w:val="28"/>
          <w:szCs w:val="28"/>
        </w:rPr>
        <w:t>в муниципальном образовании</w:t>
      </w:r>
      <w:r w:rsidRPr="00B01396">
        <w:rPr>
          <w:rFonts w:ascii="Times New Roman" w:hAnsi="Times New Roman"/>
          <w:sz w:val="28"/>
          <w:szCs w:val="28"/>
        </w:rPr>
        <w:t xml:space="preserve"> «</w:t>
      </w:r>
      <w:proofErr w:type="spellStart"/>
      <w:r w:rsidRPr="00B01396">
        <w:rPr>
          <w:rFonts w:ascii="Times New Roman" w:hAnsi="Times New Roman"/>
          <w:sz w:val="28"/>
          <w:szCs w:val="28"/>
        </w:rPr>
        <w:t>Муринское</w:t>
      </w:r>
      <w:proofErr w:type="spellEnd"/>
      <w:r w:rsidRPr="00B01396">
        <w:rPr>
          <w:rFonts w:ascii="Times New Roman" w:hAnsi="Times New Roman"/>
          <w:sz w:val="28"/>
          <w:szCs w:val="28"/>
        </w:rPr>
        <w:t xml:space="preserve"> сельское поселение»</w:t>
      </w:r>
      <w:r>
        <w:rPr>
          <w:rFonts w:ascii="Times New Roman" w:hAnsi="Times New Roman"/>
          <w:sz w:val="28"/>
          <w:szCs w:val="28"/>
        </w:rPr>
        <w:t xml:space="preserve"> </w:t>
      </w:r>
      <w:r w:rsidRPr="00B01396">
        <w:rPr>
          <w:rFonts w:ascii="Times New Roman" w:hAnsi="Times New Roman"/>
          <w:sz w:val="28"/>
          <w:szCs w:val="28"/>
        </w:rPr>
        <w:t>Всеволожского муниципального района Ленинградской области</w:t>
      </w:r>
      <w:r w:rsidRPr="00143C50">
        <w:rPr>
          <w:rFonts w:ascii="Times New Roman" w:hAnsi="Times New Roman"/>
          <w:sz w:val="28"/>
          <w:szCs w:val="28"/>
        </w:rPr>
        <w:t xml:space="preserve"> разработан в соответствии с Федеральным законом от 12 января 1996 г. № 8-ФЗ «О погребении и похоронном деле», Федеральным законом от 06 октября 2003 г. № 131-ФЗ «Об общих принципах организации местного самоуправления в Российской Федерации» и устанавливает порядок деятельности специализированной службы по вопросам похоронного дела </w:t>
      </w:r>
      <w:r>
        <w:rPr>
          <w:rFonts w:ascii="Times New Roman" w:hAnsi="Times New Roman"/>
          <w:sz w:val="28"/>
          <w:szCs w:val="28"/>
        </w:rPr>
        <w:t>в муниципальном образовании</w:t>
      </w:r>
      <w:r w:rsidRPr="00B01396">
        <w:rPr>
          <w:rFonts w:ascii="Times New Roman" w:hAnsi="Times New Roman"/>
          <w:sz w:val="28"/>
          <w:szCs w:val="28"/>
        </w:rPr>
        <w:t xml:space="preserve"> «</w:t>
      </w:r>
      <w:proofErr w:type="spellStart"/>
      <w:r w:rsidRPr="00B01396">
        <w:rPr>
          <w:rFonts w:ascii="Times New Roman" w:hAnsi="Times New Roman"/>
          <w:sz w:val="28"/>
          <w:szCs w:val="28"/>
        </w:rPr>
        <w:t>Муринское</w:t>
      </w:r>
      <w:proofErr w:type="spellEnd"/>
      <w:r w:rsidRPr="00B01396">
        <w:rPr>
          <w:rFonts w:ascii="Times New Roman" w:hAnsi="Times New Roman"/>
          <w:sz w:val="28"/>
          <w:szCs w:val="28"/>
        </w:rPr>
        <w:t xml:space="preserve"> сельское поселение»</w:t>
      </w:r>
      <w:r>
        <w:rPr>
          <w:rFonts w:ascii="Times New Roman" w:hAnsi="Times New Roman"/>
          <w:sz w:val="28"/>
          <w:szCs w:val="28"/>
        </w:rPr>
        <w:t xml:space="preserve"> </w:t>
      </w:r>
      <w:r w:rsidRPr="00143C50">
        <w:rPr>
          <w:rFonts w:ascii="Times New Roman" w:hAnsi="Times New Roman"/>
          <w:sz w:val="28"/>
          <w:szCs w:val="28"/>
        </w:rPr>
        <w:t>(далее соответственно – Поряд</w:t>
      </w:r>
      <w:r>
        <w:rPr>
          <w:rFonts w:ascii="Times New Roman" w:hAnsi="Times New Roman"/>
          <w:sz w:val="28"/>
          <w:szCs w:val="28"/>
        </w:rPr>
        <w:t>ок, специализированная служба).</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1.2. Специализированная служба – организация созданная, в установленном порядке, в целях предоставления согласно гарантированному перечню услуг по погребению на безвозмездной основе и осуществления погребения умерших </w:t>
      </w:r>
      <w:r w:rsidR="001F0B1A">
        <w:rPr>
          <w:rFonts w:ascii="Times New Roman" w:hAnsi="Times New Roman"/>
          <w:sz w:val="28"/>
          <w:szCs w:val="28"/>
        </w:rPr>
        <w:t>в муниципальном образовании</w:t>
      </w:r>
      <w:r w:rsidR="001F0B1A" w:rsidRPr="00B01396">
        <w:rPr>
          <w:rFonts w:ascii="Times New Roman" w:hAnsi="Times New Roman"/>
          <w:sz w:val="28"/>
          <w:szCs w:val="28"/>
        </w:rPr>
        <w:t xml:space="preserve"> «</w:t>
      </w:r>
      <w:proofErr w:type="spellStart"/>
      <w:r w:rsidR="001F0B1A" w:rsidRPr="00B01396">
        <w:rPr>
          <w:rFonts w:ascii="Times New Roman" w:hAnsi="Times New Roman"/>
          <w:sz w:val="28"/>
          <w:szCs w:val="28"/>
        </w:rPr>
        <w:t>Муринское</w:t>
      </w:r>
      <w:proofErr w:type="spellEnd"/>
      <w:r w:rsidR="001F0B1A" w:rsidRPr="00B01396">
        <w:rPr>
          <w:rFonts w:ascii="Times New Roman" w:hAnsi="Times New Roman"/>
          <w:sz w:val="28"/>
          <w:szCs w:val="28"/>
        </w:rPr>
        <w:t xml:space="preserve"> сельское поселение»</w:t>
      </w:r>
      <w:r w:rsidR="001F0B1A">
        <w:rPr>
          <w:rFonts w:ascii="Times New Roman" w:hAnsi="Times New Roman"/>
          <w:sz w:val="28"/>
          <w:szCs w:val="28"/>
        </w:rPr>
        <w:t>.</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1.3. Специализированная служба обязана соблюдать требования действующего законодательства в том числе: гарантии по предоставлению гарантированного перечня услуг по погребению на безвозмездной основе; требования к качеству оказания услуг, входящих в гарантированный перечен</w:t>
      </w:r>
      <w:r w:rsidR="00CD5845">
        <w:rPr>
          <w:rFonts w:ascii="Times New Roman" w:hAnsi="Times New Roman"/>
          <w:sz w:val="28"/>
          <w:szCs w:val="28"/>
        </w:rPr>
        <w:t>ь услуг по погребению.</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1.3.1.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специализированная служба гарантирует оказание услуг по погребению оказание на безвозмездной основе следующего перечня услуг по погребению: </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оформление документ</w:t>
      </w:r>
      <w:r w:rsidR="001F0B1A">
        <w:rPr>
          <w:rFonts w:ascii="Times New Roman" w:hAnsi="Times New Roman"/>
          <w:sz w:val="28"/>
          <w:szCs w:val="28"/>
        </w:rPr>
        <w:t>ов, необходимых для погребения;</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предоставление и доставка гроба и других предметов, необходимых для погребения; </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lastRenderedPageBreak/>
        <w:t>перевозка тела (останков) умерш</w:t>
      </w:r>
      <w:r w:rsidR="001F0B1A">
        <w:rPr>
          <w:rFonts w:ascii="Times New Roman" w:hAnsi="Times New Roman"/>
          <w:sz w:val="28"/>
          <w:szCs w:val="28"/>
        </w:rPr>
        <w:t>его на кладбище (в крематорий);</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погребение (кремация с последующей выдачей урны с прахом).</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1.4. Отказ специализированной службы в предоставлении гарантированного перечня услуг по погребению не до</w:t>
      </w:r>
      <w:r w:rsidR="001F0B1A">
        <w:rPr>
          <w:rFonts w:ascii="Times New Roman" w:hAnsi="Times New Roman"/>
          <w:sz w:val="28"/>
          <w:szCs w:val="28"/>
        </w:rPr>
        <w:t>пускается.</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1.5. </w:t>
      </w:r>
      <w:r w:rsidR="00CD5845">
        <w:rPr>
          <w:rFonts w:ascii="Times New Roman" w:hAnsi="Times New Roman"/>
          <w:sz w:val="28"/>
          <w:szCs w:val="28"/>
        </w:rPr>
        <w:t>Порядок согласования стоимости</w:t>
      </w:r>
      <w:r w:rsidRPr="00143C50">
        <w:rPr>
          <w:rFonts w:ascii="Times New Roman" w:hAnsi="Times New Roman"/>
          <w:sz w:val="28"/>
          <w:szCs w:val="28"/>
        </w:rPr>
        <w:t xml:space="preserve"> услуг, предоставляемых согласно гарантированному перечню у</w:t>
      </w:r>
      <w:r w:rsidR="00CD5845">
        <w:rPr>
          <w:rFonts w:ascii="Times New Roman" w:hAnsi="Times New Roman"/>
          <w:sz w:val="28"/>
          <w:szCs w:val="28"/>
        </w:rPr>
        <w:t>слуг по погребению, утвержден</w:t>
      </w:r>
      <w:r w:rsidRPr="00143C50">
        <w:rPr>
          <w:rFonts w:ascii="Times New Roman" w:hAnsi="Times New Roman"/>
          <w:sz w:val="28"/>
          <w:szCs w:val="28"/>
        </w:rPr>
        <w:t xml:space="preserve"> </w:t>
      </w:r>
      <w:r w:rsidR="00CD5845">
        <w:rPr>
          <w:rFonts w:ascii="Times New Roman" w:hAnsi="Times New Roman"/>
          <w:sz w:val="28"/>
          <w:szCs w:val="28"/>
        </w:rPr>
        <w:t>Приказом комитета по тарифам и ценовой политике Ленинградской области от 28.06.2011 № 27</w:t>
      </w:r>
      <w:r w:rsidR="008A0665">
        <w:rPr>
          <w:rFonts w:ascii="Times New Roman" w:hAnsi="Times New Roman"/>
          <w:sz w:val="28"/>
          <w:szCs w:val="28"/>
        </w:rPr>
        <w:t>-п (ред. от 21.06.2018)</w:t>
      </w:r>
      <w:r w:rsidR="00CD5845">
        <w:rPr>
          <w:rFonts w:ascii="Times New Roman" w:hAnsi="Times New Roman"/>
          <w:sz w:val="28"/>
          <w:szCs w:val="28"/>
        </w:rPr>
        <w:t>, согласно постановлению Правительства Ленинградской области от 28.08.2013 № 274</w:t>
      </w:r>
      <w:r w:rsidR="008A0665">
        <w:rPr>
          <w:rFonts w:ascii="Times New Roman" w:hAnsi="Times New Roman"/>
          <w:sz w:val="28"/>
          <w:szCs w:val="28"/>
        </w:rPr>
        <w:t xml:space="preserve"> (ред. от 11.07.2018)</w:t>
      </w:r>
      <w:r w:rsidR="00CD5845">
        <w:rPr>
          <w:rFonts w:ascii="Times New Roman" w:hAnsi="Times New Roman"/>
          <w:sz w:val="28"/>
          <w:szCs w:val="28"/>
        </w:rPr>
        <w:t>.</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1.6. 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w:t>
      </w:r>
      <w:r w:rsidR="001F0B1A">
        <w:rPr>
          <w:rFonts w:ascii="Times New Roman" w:hAnsi="Times New Roman"/>
          <w:sz w:val="28"/>
          <w:szCs w:val="28"/>
        </w:rPr>
        <w:t>существить погребение умершего.</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1.7. Стоимость услуг, согласно гарантированного перечня, возмещается в соответствии с действующим законода</w:t>
      </w:r>
      <w:r w:rsidR="001F0B1A">
        <w:rPr>
          <w:rFonts w:ascii="Times New Roman" w:hAnsi="Times New Roman"/>
          <w:sz w:val="28"/>
          <w:szCs w:val="28"/>
        </w:rPr>
        <w:t>тельством Российской Федерации.</w:t>
      </w:r>
    </w:p>
    <w:p w:rsidR="00143C50" w:rsidRPr="00CD5845" w:rsidRDefault="00143C50" w:rsidP="00143C50">
      <w:pPr>
        <w:spacing w:after="0"/>
        <w:ind w:firstLine="708"/>
        <w:jc w:val="both"/>
        <w:rPr>
          <w:rFonts w:ascii="Times New Roman" w:hAnsi="Times New Roman"/>
          <w:sz w:val="28"/>
          <w:szCs w:val="28"/>
        </w:rPr>
      </w:pPr>
      <w:r w:rsidRPr="00CD5845">
        <w:rPr>
          <w:rFonts w:ascii="Times New Roman" w:hAnsi="Times New Roman"/>
          <w:sz w:val="28"/>
          <w:szCs w:val="28"/>
        </w:rPr>
        <w:t xml:space="preserve">1.8. Размер бесплатно предоставляемого участка земли на территории </w:t>
      </w:r>
      <w:proofErr w:type="spellStart"/>
      <w:r w:rsidR="001F0B1A" w:rsidRPr="00CD5845">
        <w:rPr>
          <w:rFonts w:ascii="Times New Roman" w:hAnsi="Times New Roman"/>
          <w:sz w:val="28"/>
          <w:szCs w:val="28"/>
        </w:rPr>
        <w:t>Муринского</w:t>
      </w:r>
      <w:proofErr w:type="spellEnd"/>
      <w:r w:rsidR="001F0B1A" w:rsidRPr="00CD5845">
        <w:rPr>
          <w:rFonts w:ascii="Times New Roman" w:hAnsi="Times New Roman"/>
          <w:sz w:val="28"/>
          <w:szCs w:val="28"/>
        </w:rPr>
        <w:t xml:space="preserve"> кладбища </w:t>
      </w:r>
      <w:r w:rsidRPr="00CD5845">
        <w:rPr>
          <w:rFonts w:ascii="Times New Roman" w:hAnsi="Times New Roman"/>
          <w:sz w:val="28"/>
          <w:szCs w:val="28"/>
        </w:rPr>
        <w:t xml:space="preserve">для погребения умершего с соблюдением гарантий, предусмотренных ч. 5 ст. 16 Федерального </w:t>
      </w:r>
      <w:hyperlink r:id="rId6" w:history="1">
        <w:r w:rsidRPr="00CD5845">
          <w:rPr>
            <w:rFonts w:ascii="Times New Roman" w:hAnsi="Times New Roman"/>
            <w:sz w:val="28"/>
            <w:szCs w:val="28"/>
          </w:rPr>
          <w:t>закона</w:t>
        </w:r>
      </w:hyperlink>
      <w:r w:rsidRPr="00CD5845">
        <w:rPr>
          <w:rFonts w:ascii="Times New Roman" w:hAnsi="Times New Roman"/>
          <w:sz w:val="28"/>
          <w:szCs w:val="28"/>
        </w:rPr>
        <w:t xml:space="preserve"> от 12.01.1996 № 8-ФЗ «О погребении и похоронном деле», составляет 2 метра (ширина) на 2,5 метра (длина). Подготовка могил и захоронение производятся с учетом национальных или </w:t>
      </w:r>
      <w:proofErr w:type="spellStart"/>
      <w:r w:rsidRPr="00CD5845">
        <w:rPr>
          <w:rFonts w:ascii="Times New Roman" w:hAnsi="Times New Roman"/>
          <w:sz w:val="28"/>
          <w:szCs w:val="28"/>
        </w:rPr>
        <w:t>вероисповедальных</w:t>
      </w:r>
      <w:proofErr w:type="spellEnd"/>
      <w:r w:rsidRPr="00CD5845">
        <w:rPr>
          <w:rFonts w:ascii="Times New Roman" w:hAnsi="Times New Roman"/>
          <w:sz w:val="28"/>
          <w:szCs w:val="28"/>
        </w:rPr>
        <w:t xml:space="preserve"> особенностей, в соответствии с санитарными нормами и правилами.</w:t>
      </w:r>
    </w:p>
    <w:p w:rsidR="00143C50" w:rsidRPr="00143C50" w:rsidRDefault="00143C50" w:rsidP="00143C50">
      <w:pPr>
        <w:spacing w:after="0"/>
        <w:ind w:firstLine="708"/>
        <w:jc w:val="center"/>
        <w:rPr>
          <w:rFonts w:ascii="Times New Roman" w:hAnsi="Times New Roman"/>
          <w:sz w:val="28"/>
          <w:szCs w:val="28"/>
        </w:rPr>
      </w:pPr>
      <w:r w:rsidRPr="00143C50">
        <w:rPr>
          <w:rFonts w:ascii="Times New Roman" w:hAnsi="Times New Roman"/>
          <w:sz w:val="28"/>
          <w:szCs w:val="28"/>
        </w:rPr>
        <w:t>2. Деятельность специализированной службы</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2.1. Основными видами деятельности специализированной службы являются: </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2.1.1. Выполнение работ</w:t>
      </w:r>
      <w:r w:rsidR="001F0B1A">
        <w:rPr>
          <w:rFonts w:ascii="Times New Roman" w:hAnsi="Times New Roman"/>
          <w:sz w:val="28"/>
          <w:szCs w:val="28"/>
        </w:rPr>
        <w:t>, оказание услуг по погребению.</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w:t>
      </w:r>
      <w:r w:rsidR="001F0B1A">
        <w:rPr>
          <w:rFonts w:ascii="Times New Roman" w:hAnsi="Times New Roman"/>
          <w:sz w:val="28"/>
          <w:szCs w:val="28"/>
        </w:rPr>
        <w:t>1.2. Оказание ритуальных услуг.</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2.1.3.</w:t>
      </w:r>
      <w:r w:rsidR="001F0B1A">
        <w:rPr>
          <w:rFonts w:ascii="Times New Roman" w:hAnsi="Times New Roman"/>
          <w:sz w:val="28"/>
          <w:szCs w:val="28"/>
        </w:rPr>
        <w:t xml:space="preserve"> Реализация ритуальных товаров.</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Прием заказов на ор</w:t>
      </w:r>
      <w:r w:rsidR="001F0B1A">
        <w:rPr>
          <w:rFonts w:ascii="Times New Roman" w:hAnsi="Times New Roman"/>
          <w:sz w:val="28"/>
          <w:szCs w:val="28"/>
        </w:rPr>
        <w:t>ганизацию и проведение похорон.</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Заказ на оказание услуг по погребению оформляется на единых типовых бланках (квитанциях) с обязательным заполнением следующих реквизитов: дата приема заказа; перечень заказанных видов услуг и товаров с обязательным указанием их стоимости в отдельности и общей суммы заказа; фамилия, имя, отчество и </w:t>
      </w:r>
      <w:r w:rsidR="001F0B1A">
        <w:rPr>
          <w:rFonts w:ascii="Times New Roman" w:hAnsi="Times New Roman"/>
          <w:sz w:val="28"/>
          <w:szCs w:val="28"/>
        </w:rPr>
        <w:t>подпись лица, принявшего заказ.</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2.2. Оформление заказа на захоронение производится специалистами специализированной службы по вопросам похоронного дела, при предъявлении ответственного за зах</w:t>
      </w:r>
      <w:r w:rsidR="001F0B1A">
        <w:rPr>
          <w:rFonts w:ascii="Times New Roman" w:hAnsi="Times New Roman"/>
          <w:sz w:val="28"/>
          <w:szCs w:val="28"/>
        </w:rPr>
        <w:t>оронение, следующих документов:</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lastRenderedPageBreak/>
        <w:t>оригинала свидетельства о смерти, выданного органами, осуществляющими государственную регистрацию актов гражданского состояния, или медиц</w:t>
      </w:r>
      <w:r w:rsidR="001F0B1A">
        <w:rPr>
          <w:rFonts w:ascii="Times New Roman" w:hAnsi="Times New Roman"/>
          <w:sz w:val="28"/>
          <w:szCs w:val="28"/>
        </w:rPr>
        <w:t>инского свидетельства о смерти;</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документа, удостоверяющего личность ответственного за захоронение, либо доверенности, если обязанность по организации похорон </w:t>
      </w:r>
      <w:r w:rsidR="001F0B1A">
        <w:rPr>
          <w:rFonts w:ascii="Times New Roman" w:hAnsi="Times New Roman"/>
          <w:sz w:val="28"/>
          <w:szCs w:val="28"/>
        </w:rPr>
        <w:t>взяло на себя юридическое лицо.</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2.3. Выда</w:t>
      </w:r>
      <w:r w:rsidR="001F0B1A">
        <w:rPr>
          <w:rFonts w:ascii="Times New Roman" w:hAnsi="Times New Roman"/>
          <w:sz w:val="28"/>
          <w:szCs w:val="28"/>
        </w:rPr>
        <w:t>ча удостоверений о захоронении.</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Удостоверение о захоронении составляются специалистами специализированной службы, и выдается лицу, взявшему не себя ответственность за захоронения, под роспись безв</w:t>
      </w:r>
      <w:r w:rsidR="001F0B1A">
        <w:rPr>
          <w:rFonts w:ascii="Times New Roman" w:hAnsi="Times New Roman"/>
          <w:sz w:val="28"/>
          <w:szCs w:val="28"/>
        </w:rPr>
        <w:t>озмездно.</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2.4. Специализированная служба на безвозмездной основе гарантирует оказание услуг по погребению умершего на дому, на улице или в ином месте после установления органами внутренних дел его личности,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w:t>
      </w:r>
      <w:r w:rsidR="001F0B1A">
        <w:rPr>
          <w:rFonts w:ascii="Times New Roman" w:hAnsi="Times New Roman"/>
          <w:sz w:val="28"/>
          <w:szCs w:val="28"/>
        </w:rPr>
        <w:t>анность осуществить погребение.</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2.5.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w:t>
      </w:r>
      <w:r w:rsidR="00845521">
        <w:rPr>
          <w:rFonts w:ascii="Times New Roman" w:hAnsi="Times New Roman"/>
          <w:sz w:val="28"/>
          <w:szCs w:val="28"/>
        </w:rPr>
        <w:t>муниципального</w:t>
      </w:r>
      <w:r w:rsidRPr="00143C50">
        <w:rPr>
          <w:rFonts w:ascii="Times New Roman" w:hAnsi="Times New Roman"/>
          <w:sz w:val="28"/>
          <w:szCs w:val="28"/>
        </w:rPr>
        <w:t xml:space="preserve"> кладбищ</w:t>
      </w:r>
      <w:r w:rsidR="00845521">
        <w:rPr>
          <w:rFonts w:ascii="Times New Roman" w:hAnsi="Times New Roman"/>
          <w:sz w:val="28"/>
          <w:szCs w:val="28"/>
        </w:rPr>
        <w:t>а</w:t>
      </w:r>
      <w:r w:rsidRPr="00143C50">
        <w:rPr>
          <w:rFonts w:ascii="Times New Roman" w:hAnsi="Times New Roman"/>
          <w:sz w:val="28"/>
          <w:szCs w:val="28"/>
        </w:rPr>
        <w:t xml:space="preserve"> на территории муниципального образования </w:t>
      </w:r>
      <w:r w:rsidR="001F0B1A" w:rsidRPr="00B01396">
        <w:rPr>
          <w:rFonts w:ascii="Times New Roman" w:hAnsi="Times New Roman"/>
          <w:sz w:val="28"/>
          <w:szCs w:val="28"/>
        </w:rPr>
        <w:t>«</w:t>
      </w:r>
      <w:proofErr w:type="spellStart"/>
      <w:r w:rsidR="001F0B1A" w:rsidRPr="00B01396">
        <w:rPr>
          <w:rFonts w:ascii="Times New Roman" w:hAnsi="Times New Roman"/>
          <w:sz w:val="28"/>
          <w:szCs w:val="28"/>
        </w:rPr>
        <w:t>Муринское</w:t>
      </w:r>
      <w:proofErr w:type="spellEnd"/>
      <w:r w:rsidR="001F0B1A" w:rsidRPr="00B01396">
        <w:rPr>
          <w:rFonts w:ascii="Times New Roman" w:hAnsi="Times New Roman"/>
          <w:sz w:val="28"/>
          <w:szCs w:val="28"/>
        </w:rPr>
        <w:t xml:space="preserve"> сельское поселение»</w:t>
      </w:r>
      <w:r w:rsidRPr="00143C50">
        <w:rPr>
          <w:rFonts w:ascii="Times New Roman" w:hAnsi="Times New Roman"/>
          <w:sz w:val="28"/>
          <w:szCs w:val="28"/>
        </w:rPr>
        <w:t xml:space="preserve">. </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2.6. Оказание на безвозмездной основе услуг при погребении умерших, указанных в пунктах 2.4. и 2.5. настоящего Порядка, включают: оформление документов, необходимых для погребения; облачение тела; предоставление гроба; перевозку умершего на кладб</w:t>
      </w:r>
      <w:r w:rsidR="001F0B1A">
        <w:rPr>
          <w:rFonts w:ascii="Times New Roman" w:hAnsi="Times New Roman"/>
          <w:sz w:val="28"/>
          <w:szCs w:val="28"/>
        </w:rPr>
        <w:t>ище (в крематорий); погребение.</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2.7. Специализированная служба должна иметь вывеску с указанием наименован</w:t>
      </w:r>
      <w:r w:rsidR="001F0B1A">
        <w:rPr>
          <w:rFonts w:ascii="Times New Roman" w:hAnsi="Times New Roman"/>
          <w:sz w:val="28"/>
          <w:szCs w:val="28"/>
        </w:rPr>
        <w:t>ия предприятия и режима работы.</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2.8. В помещении специализированной службы должна находиться в доступном для обозрения ме</w:t>
      </w:r>
      <w:r w:rsidR="001F0B1A">
        <w:rPr>
          <w:rFonts w:ascii="Times New Roman" w:hAnsi="Times New Roman"/>
          <w:sz w:val="28"/>
          <w:szCs w:val="28"/>
        </w:rPr>
        <w:t>сте следующая информация:</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наименование, а</w:t>
      </w:r>
      <w:r w:rsidR="001F0B1A">
        <w:rPr>
          <w:rFonts w:ascii="Times New Roman" w:hAnsi="Times New Roman"/>
          <w:sz w:val="28"/>
          <w:szCs w:val="28"/>
        </w:rPr>
        <w:t>дрес специализированной службы;</w:t>
      </w:r>
    </w:p>
    <w:p w:rsidR="00143C50" w:rsidRPr="00143C50" w:rsidRDefault="001F0B1A" w:rsidP="00143C50">
      <w:pPr>
        <w:spacing w:after="0"/>
        <w:ind w:firstLine="708"/>
        <w:jc w:val="both"/>
        <w:rPr>
          <w:rFonts w:ascii="Times New Roman" w:hAnsi="Times New Roman"/>
          <w:sz w:val="28"/>
          <w:szCs w:val="28"/>
        </w:rPr>
      </w:pPr>
      <w:r>
        <w:rPr>
          <w:rFonts w:ascii="Times New Roman" w:hAnsi="Times New Roman"/>
          <w:sz w:val="28"/>
          <w:szCs w:val="28"/>
        </w:rPr>
        <w:t>режим работы;</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информация</w:t>
      </w:r>
      <w:r w:rsidR="001F0B1A">
        <w:rPr>
          <w:rFonts w:ascii="Times New Roman" w:hAnsi="Times New Roman"/>
          <w:sz w:val="28"/>
          <w:szCs w:val="28"/>
        </w:rPr>
        <w:t xml:space="preserve"> о государственной регистрации;</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фамилии и служебные телефоны лиц, отвечающих за качеств</w:t>
      </w:r>
      <w:r w:rsidR="001F0B1A">
        <w:rPr>
          <w:rFonts w:ascii="Times New Roman" w:hAnsi="Times New Roman"/>
          <w:sz w:val="28"/>
          <w:szCs w:val="28"/>
        </w:rPr>
        <w:t>о и сроки предоставления услуг;</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Федеральный закон от 12 января 1996 г. № 8-ФЗ «О</w:t>
      </w:r>
      <w:r w:rsidR="001F0B1A">
        <w:rPr>
          <w:rFonts w:ascii="Times New Roman" w:hAnsi="Times New Roman"/>
          <w:sz w:val="28"/>
          <w:szCs w:val="28"/>
        </w:rPr>
        <w:t xml:space="preserve"> погребении и похоронном деле»;</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lastRenderedPageBreak/>
        <w:t>Закон Российской Федерации от 07 февраля 1992 г. № 2300-</w:t>
      </w:r>
      <w:r w:rsidR="001F0B1A">
        <w:rPr>
          <w:rFonts w:ascii="Times New Roman" w:hAnsi="Times New Roman"/>
          <w:sz w:val="28"/>
          <w:szCs w:val="28"/>
        </w:rPr>
        <w:t>1 «О защите прав потребителей»;</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перечень безвозмездно оказываемых услуг согласно гарантированно</w:t>
      </w:r>
      <w:r w:rsidR="001F0B1A">
        <w:rPr>
          <w:rFonts w:ascii="Times New Roman" w:hAnsi="Times New Roman"/>
          <w:sz w:val="28"/>
          <w:szCs w:val="28"/>
        </w:rPr>
        <w:t>му перечню услуг по погребению;</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перечень гарантируемых услуг по погребению, оказываемых на платной основе, с указа</w:t>
      </w:r>
      <w:r w:rsidR="001F0B1A">
        <w:rPr>
          <w:rFonts w:ascii="Times New Roman" w:hAnsi="Times New Roman"/>
          <w:sz w:val="28"/>
          <w:szCs w:val="28"/>
        </w:rPr>
        <w:t>нием стоимости каждой из услуг;</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порядок предоставления гарантируемых услуг по погребению, в том числе документов, необходимых для оказания услуг согласно гарантированному перечню услуг по погребению.</w:t>
      </w:r>
    </w:p>
    <w:p w:rsidR="00143C50" w:rsidRPr="00143C50" w:rsidRDefault="00143C50" w:rsidP="00143C50">
      <w:pPr>
        <w:spacing w:after="0"/>
        <w:ind w:firstLine="709"/>
        <w:jc w:val="center"/>
        <w:rPr>
          <w:rFonts w:ascii="Times New Roman" w:hAnsi="Times New Roman"/>
          <w:sz w:val="28"/>
          <w:szCs w:val="28"/>
        </w:rPr>
      </w:pPr>
      <w:r w:rsidRPr="00143C50">
        <w:rPr>
          <w:rFonts w:ascii="Times New Roman" w:hAnsi="Times New Roman"/>
          <w:sz w:val="28"/>
          <w:szCs w:val="28"/>
        </w:rPr>
        <w:t>3. Требования к качеству услуг по погребению, выполняемых в пределах гарантированного перечня услуг</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3.1. Качество услуг по погребению, ритуальных услуг, предметов похоронного ритуала, предоставляемых специализированной службой по вопросам похоронного дела,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 Качество услуг по погребению, выполняемых в пределах гарантированного перечня услуг должны соответствовать следующим требованиям:</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3.2.1. Оформление документов, необходимых для погребения, осуществляется не позднее двух суток с момента обращения в специализированную службу по вопросам похоронного дела;</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3.2.2. Прием заказа на организацию и проведение похорон (с уточнением адреса, по которому находится тело умершего, даты и времени похорон, маршрута следования траурн</w:t>
      </w:r>
      <w:r w:rsidR="00422DDC">
        <w:rPr>
          <w:rFonts w:ascii="Times New Roman" w:hAnsi="Times New Roman"/>
          <w:sz w:val="28"/>
          <w:szCs w:val="28"/>
        </w:rPr>
        <w:t>ой процессии, роста покойного);</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3.2.3. Оформление заказа на услуги автокатафалка, другие услуги и предметы похоронного ритуала;</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3.2.4. Предоставление гроба деревянного, где внешние и внутренние стороны осно</w:t>
      </w:r>
      <w:r>
        <w:rPr>
          <w:rFonts w:ascii="Times New Roman" w:hAnsi="Times New Roman"/>
          <w:sz w:val="28"/>
          <w:szCs w:val="28"/>
        </w:rPr>
        <w:t>вания и крышка обиты материалом</w:t>
      </w:r>
      <w:r w:rsidRPr="00143C50">
        <w:rPr>
          <w:rFonts w:ascii="Times New Roman" w:hAnsi="Times New Roman"/>
          <w:sz w:val="28"/>
          <w:szCs w:val="28"/>
        </w:rPr>
        <w:t xml:space="preserve"> с принадлежностями (покрывало, подушка);</w:t>
      </w:r>
    </w:p>
    <w:p w:rsidR="00143C50" w:rsidRPr="00143C50" w:rsidRDefault="008A0665" w:rsidP="00143C50">
      <w:pPr>
        <w:spacing w:after="0"/>
        <w:ind w:firstLine="709"/>
        <w:jc w:val="both"/>
        <w:rPr>
          <w:rFonts w:ascii="Times New Roman" w:hAnsi="Times New Roman"/>
          <w:sz w:val="28"/>
          <w:szCs w:val="28"/>
        </w:rPr>
      </w:pPr>
      <w:r>
        <w:rPr>
          <w:rFonts w:ascii="Times New Roman" w:hAnsi="Times New Roman"/>
          <w:sz w:val="28"/>
          <w:szCs w:val="28"/>
        </w:rPr>
        <w:t xml:space="preserve">3.2.5. </w:t>
      </w:r>
      <w:r w:rsidR="00143C50" w:rsidRPr="00143C50">
        <w:rPr>
          <w:rFonts w:ascii="Times New Roman" w:hAnsi="Times New Roman"/>
          <w:sz w:val="28"/>
          <w:szCs w:val="28"/>
        </w:rPr>
        <w:t>Вынос гроба с телом умершего из морга (дома), установка гроба в автокатафалк;</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3.2.6. Предоставл</w:t>
      </w:r>
      <w:r w:rsidR="00422DDC">
        <w:rPr>
          <w:rFonts w:ascii="Times New Roman" w:hAnsi="Times New Roman"/>
          <w:sz w:val="28"/>
          <w:szCs w:val="28"/>
        </w:rPr>
        <w:t xml:space="preserve">ение автокатафалка </w:t>
      </w:r>
      <w:r w:rsidRPr="00143C50">
        <w:rPr>
          <w:rFonts w:ascii="Times New Roman" w:hAnsi="Times New Roman"/>
          <w:sz w:val="28"/>
          <w:szCs w:val="28"/>
        </w:rPr>
        <w:t>для доставки похоронных принадлежностей и перевозки гроба с телом до места захоронения;</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3.2.7. Устройство могилы, включающее разметку места захоронения для копки могилы, расчистку места захоронения от снега в зимнее время, копку могилы, зачистку поверхности дна и стенок могилы вручную;</w:t>
      </w:r>
    </w:p>
    <w:p w:rsidR="00143C50" w:rsidRPr="00143C50" w:rsidRDefault="00143C50" w:rsidP="00143C50">
      <w:pPr>
        <w:spacing w:after="0"/>
        <w:ind w:firstLine="709"/>
        <w:jc w:val="both"/>
        <w:rPr>
          <w:rFonts w:ascii="Times New Roman" w:hAnsi="Times New Roman"/>
          <w:sz w:val="28"/>
          <w:szCs w:val="28"/>
        </w:rPr>
      </w:pPr>
      <w:r w:rsidRPr="00143C50">
        <w:rPr>
          <w:rFonts w:ascii="Times New Roman" w:hAnsi="Times New Roman"/>
          <w:sz w:val="28"/>
          <w:szCs w:val="28"/>
        </w:rPr>
        <w:t xml:space="preserve">3.2.8. Вынос гроба с телом из автокатафалка и доставка его до места захоронения, ожидание проведения траурного обряда, закрытие крышки гроба </w:t>
      </w:r>
      <w:r w:rsidRPr="00143C50">
        <w:rPr>
          <w:rFonts w:ascii="Times New Roman" w:hAnsi="Times New Roman"/>
          <w:sz w:val="28"/>
          <w:szCs w:val="28"/>
        </w:rPr>
        <w:lastRenderedPageBreak/>
        <w:t>и опускание гроба в могилу, засыпка могилы грунтом, устройство надмогильного холма, установка похоронного ритуального регистрационного знака с указанием фамилии, имени, отчества умершего, даты его рождения и смерти.</w:t>
      </w:r>
    </w:p>
    <w:p w:rsidR="00143C50" w:rsidRPr="00143C50" w:rsidRDefault="00143C50" w:rsidP="00143C50">
      <w:pPr>
        <w:spacing w:after="0"/>
        <w:ind w:firstLine="708"/>
        <w:jc w:val="center"/>
        <w:rPr>
          <w:rFonts w:ascii="Times New Roman" w:hAnsi="Times New Roman"/>
          <w:sz w:val="28"/>
          <w:szCs w:val="28"/>
        </w:rPr>
      </w:pPr>
      <w:r w:rsidRPr="00143C50">
        <w:rPr>
          <w:rFonts w:ascii="Times New Roman" w:hAnsi="Times New Roman"/>
          <w:sz w:val="28"/>
          <w:szCs w:val="28"/>
        </w:rPr>
        <w:t>4. Обязанность и ответственность специализированной службы</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4.1. Специализированная служба о</w:t>
      </w:r>
      <w:r w:rsidR="00422DDC">
        <w:rPr>
          <w:rFonts w:ascii="Times New Roman" w:hAnsi="Times New Roman"/>
          <w:sz w:val="28"/>
          <w:szCs w:val="28"/>
        </w:rPr>
        <w:t>бязана обеспечить:</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4.1.1.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законом «О</w:t>
      </w:r>
      <w:r w:rsidR="00422DDC">
        <w:rPr>
          <w:rFonts w:ascii="Times New Roman" w:hAnsi="Times New Roman"/>
          <w:sz w:val="28"/>
          <w:szCs w:val="28"/>
        </w:rPr>
        <w:t xml:space="preserve"> погребении и похоронном деле».</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4.1.2. Качество гарантируемых услуг по погребению предоставляемых специализированной службой должно соответствовать требованиям, установленным договором между специализированной службой и лицом, взявшим на себя обязанность осуществить погребение умершего. При отсутствии в договоре условий о качестве ритуальной услуги специализированная служба обязана оказать услугу в соответствии с целями, для которых услуга такого рода обычно используется. Если при заключении договора специализированная служба была поставлена лицом, взявшим на себя обязанность осуществить погребение умершего, в известность о конкретных целях оказания услуги, специализированная служба обязана оказать услугу, пригодную для использования в соответствии с этими целями. Если законом или иным нормативным правовым актом РФ, принятым в соответствии с законом, предусмотрены обязательные требования к качеству услуги, специализированная служба обязана оказать ритуальную услугу, соответствующую этим требованиям (ст. 4 Закона РФ от 07.02.1992 № 2300-1</w:t>
      </w:r>
      <w:r w:rsidR="00422DDC">
        <w:rPr>
          <w:rFonts w:ascii="Times New Roman" w:hAnsi="Times New Roman"/>
          <w:sz w:val="28"/>
          <w:szCs w:val="28"/>
        </w:rPr>
        <w:t xml:space="preserve"> "О защите прав потребителей").</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 xml:space="preserve">4.2. Специализированная служба устраняет выявленные недостатки за свой счет в случае некачественного оказания услуг. </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4.3. Формирование и сохранность архивного фонда документов по приему и исполнению заказов на оказываемые услуги по погребению и иные ритуа</w:t>
      </w:r>
      <w:r w:rsidR="00422DDC">
        <w:rPr>
          <w:rFonts w:ascii="Times New Roman" w:hAnsi="Times New Roman"/>
          <w:sz w:val="28"/>
          <w:szCs w:val="28"/>
        </w:rPr>
        <w:t>льные услуги.</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4.4. Деятельность специализированной службы должна осуществляется в соответствии с санитарными</w:t>
      </w:r>
      <w:r w:rsidR="00422DDC">
        <w:rPr>
          <w:rFonts w:ascii="Times New Roman" w:hAnsi="Times New Roman"/>
          <w:sz w:val="28"/>
          <w:szCs w:val="28"/>
        </w:rPr>
        <w:t xml:space="preserve"> и экологическими требованиями.</w:t>
      </w:r>
    </w:p>
    <w:p w:rsidR="00143C50" w:rsidRPr="00143C50" w:rsidRDefault="00143C50" w:rsidP="00143C50">
      <w:pPr>
        <w:spacing w:after="0"/>
        <w:ind w:firstLine="708"/>
        <w:jc w:val="both"/>
        <w:rPr>
          <w:rFonts w:ascii="Times New Roman" w:hAnsi="Times New Roman"/>
          <w:sz w:val="28"/>
          <w:szCs w:val="28"/>
        </w:rPr>
      </w:pPr>
      <w:r w:rsidRPr="00143C50">
        <w:rPr>
          <w:rFonts w:ascii="Times New Roman" w:hAnsi="Times New Roman"/>
          <w:sz w:val="28"/>
          <w:szCs w:val="28"/>
        </w:rPr>
        <w:t>4.5. Контроль за деятельностью специали</w:t>
      </w:r>
      <w:r w:rsidR="008A0665">
        <w:rPr>
          <w:rFonts w:ascii="Times New Roman" w:hAnsi="Times New Roman"/>
          <w:sz w:val="28"/>
          <w:szCs w:val="28"/>
        </w:rPr>
        <w:t>зированной службы осуществляет</w:t>
      </w:r>
      <w:r w:rsidRPr="00143C50">
        <w:rPr>
          <w:rFonts w:ascii="Times New Roman" w:hAnsi="Times New Roman"/>
          <w:sz w:val="28"/>
          <w:szCs w:val="28"/>
        </w:rPr>
        <w:t xml:space="preserve"> </w:t>
      </w:r>
      <w:r w:rsidR="008A0665">
        <w:rPr>
          <w:rFonts w:ascii="Times New Roman" w:hAnsi="Times New Roman"/>
          <w:sz w:val="28"/>
          <w:szCs w:val="28"/>
        </w:rPr>
        <w:t>администрация</w:t>
      </w:r>
      <w:r w:rsidR="00845521">
        <w:rPr>
          <w:rFonts w:ascii="Times New Roman" w:hAnsi="Times New Roman"/>
          <w:sz w:val="28"/>
          <w:szCs w:val="28"/>
        </w:rPr>
        <w:t xml:space="preserve"> муниципального образования</w:t>
      </w:r>
      <w:r w:rsidR="00845521" w:rsidRPr="00B01396">
        <w:rPr>
          <w:rFonts w:ascii="Times New Roman" w:hAnsi="Times New Roman"/>
          <w:sz w:val="28"/>
          <w:szCs w:val="28"/>
        </w:rPr>
        <w:t xml:space="preserve"> «</w:t>
      </w:r>
      <w:proofErr w:type="spellStart"/>
      <w:r w:rsidR="00845521" w:rsidRPr="00B01396">
        <w:rPr>
          <w:rFonts w:ascii="Times New Roman" w:hAnsi="Times New Roman"/>
          <w:sz w:val="28"/>
          <w:szCs w:val="28"/>
        </w:rPr>
        <w:t>Муринское</w:t>
      </w:r>
      <w:proofErr w:type="spellEnd"/>
      <w:r w:rsidR="00845521" w:rsidRPr="00B01396">
        <w:rPr>
          <w:rFonts w:ascii="Times New Roman" w:hAnsi="Times New Roman"/>
          <w:sz w:val="28"/>
          <w:szCs w:val="28"/>
        </w:rPr>
        <w:t xml:space="preserve"> сельское поселение»</w:t>
      </w:r>
      <w:r w:rsidR="00422DDC">
        <w:rPr>
          <w:rFonts w:ascii="Times New Roman" w:hAnsi="Times New Roman"/>
          <w:sz w:val="28"/>
          <w:szCs w:val="28"/>
        </w:rPr>
        <w:t>.</w:t>
      </w:r>
    </w:p>
    <w:p w:rsidR="00484A65" w:rsidRPr="00143C50" w:rsidRDefault="00143C50" w:rsidP="00164678">
      <w:pPr>
        <w:spacing w:after="0"/>
        <w:ind w:firstLine="708"/>
        <w:jc w:val="both"/>
        <w:rPr>
          <w:rFonts w:ascii="Times New Roman" w:hAnsi="Times New Roman"/>
          <w:sz w:val="28"/>
          <w:szCs w:val="28"/>
        </w:rPr>
      </w:pPr>
      <w:r w:rsidRPr="00143C50">
        <w:rPr>
          <w:rFonts w:ascii="Times New Roman" w:hAnsi="Times New Roman"/>
          <w:sz w:val="28"/>
          <w:szCs w:val="28"/>
        </w:rPr>
        <w:t>4.6. Специализированная служба несет ответственность за нарушение качества и порядка предоставления услуг в соответствии с законодательством Российской Федерации.</w:t>
      </w:r>
    </w:p>
    <w:sectPr w:rsidR="00484A65" w:rsidRPr="00143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FEF"/>
    <w:rsid w:val="00007BFC"/>
    <w:rsid w:val="000136C1"/>
    <w:rsid w:val="0004139B"/>
    <w:rsid w:val="0005086B"/>
    <w:rsid w:val="00065558"/>
    <w:rsid w:val="000B0F7A"/>
    <w:rsid w:val="000C48DB"/>
    <w:rsid w:val="000F4024"/>
    <w:rsid w:val="000F7C8B"/>
    <w:rsid w:val="001421E7"/>
    <w:rsid w:val="00143C50"/>
    <w:rsid w:val="00164678"/>
    <w:rsid w:val="00173EDB"/>
    <w:rsid w:val="001C758A"/>
    <w:rsid w:val="001F0B1A"/>
    <w:rsid w:val="002015A0"/>
    <w:rsid w:val="002216B6"/>
    <w:rsid w:val="002C550A"/>
    <w:rsid w:val="00303A24"/>
    <w:rsid w:val="00350BF8"/>
    <w:rsid w:val="003A1598"/>
    <w:rsid w:val="003C4833"/>
    <w:rsid w:val="003D1BF7"/>
    <w:rsid w:val="00407B6F"/>
    <w:rsid w:val="00422DDC"/>
    <w:rsid w:val="00432481"/>
    <w:rsid w:val="00482DD9"/>
    <w:rsid w:val="00484A65"/>
    <w:rsid w:val="004A336C"/>
    <w:rsid w:val="004C480D"/>
    <w:rsid w:val="005022A3"/>
    <w:rsid w:val="00546DC9"/>
    <w:rsid w:val="005834E4"/>
    <w:rsid w:val="005B649B"/>
    <w:rsid w:val="00612948"/>
    <w:rsid w:val="00615E44"/>
    <w:rsid w:val="006B6C26"/>
    <w:rsid w:val="006C1814"/>
    <w:rsid w:val="006C4EE1"/>
    <w:rsid w:val="006E3335"/>
    <w:rsid w:val="006E334F"/>
    <w:rsid w:val="00703486"/>
    <w:rsid w:val="0077085E"/>
    <w:rsid w:val="007F12B7"/>
    <w:rsid w:val="00845521"/>
    <w:rsid w:val="00876D7A"/>
    <w:rsid w:val="00885098"/>
    <w:rsid w:val="008A0665"/>
    <w:rsid w:val="008E2400"/>
    <w:rsid w:val="008F4E41"/>
    <w:rsid w:val="00934912"/>
    <w:rsid w:val="00953817"/>
    <w:rsid w:val="0096028A"/>
    <w:rsid w:val="00970B31"/>
    <w:rsid w:val="009806F2"/>
    <w:rsid w:val="009A0903"/>
    <w:rsid w:val="009C681E"/>
    <w:rsid w:val="009E2E95"/>
    <w:rsid w:val="00A463F3"/>
    <w:rsid w:val="00AC1CE6"/>
    <w:rsid w:val="00AC4BE2"/>
    <w:rsid w:val="00AC6FF0"/>
    <w:rsid w:val="00AD4732"/>
    <w:rsid w:val="00AE016A"/>
    <w:rsid w:val="00AE74CC"/>
    <w:rsid w:val="00AF1F05"/>
    <w:rsid w:val="00B01396"/>
    <w:rsid w:val="00B64DD8"/>
    <w:rsid w:val="00B64FEF"/>
    <w:rsid w:val="00BA1FAD"/>
    <w:rsid w:val="00BC6E9E"/>
    <w:rsid w:val="00BF246B"/>
    <w:rsid w:val="00C32626"/>
    <w:rsid w:val="00C35B88"/>
    <w:rsid w:val="00C73A05"/>
    <w:rsid w:val="00C91D36"/>
    <w:rsid w:val="00CA0316"/>
    <w:rsid w:val="00CA4943"/>
    <w:rsid w:val="00CB498F"/>
    <w:rsid w:val="00CD5845"/>
    <w:rsid w:val="00D16891"/>
    <w:rsid w:val="00D338C3"/>
    <w:rsid w:val="00D46015"/>
    <w:rsid w:val="00D47F1B"/>
    <w:rsid w:val="00D75ABD"/>
    <w:rsid w:val="00DD6736"/>
    <w:rsid w:val="00E27418"/>
    <w:rsid w:val="00E46B3C"/>
    <w:rsid w:val="00E75AA4"/>
    <w:rsid w:val="00E85865"/>
    <w:rsid w:val="00E97A3E"/>
    <w:rsid w:val="00EA4449"/>
    <w:rsid w:val="00EC4512"/>
    <w:rsid w:val="00ED5485"/>
    <w:rsid w:val="00EE177D"/>
    <w:rsid w:val="00EF30C7"/>
    <w:rsid w:val="00F8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19990-0B53-4540-A9FD-4E845D608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ind w:left="78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FEF"/>
    <w:pPr>
      <w:spacing w:after="200" w:line="276" w:lineRule="auto"/>
      <w:ind w:left="0"/>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FEF"/>
    <w:pPr>
      <w:spacing w:after="0"/>
      <w:ind w:left="0"/>
      <w:jc w:val="left"/>
    </w:pPr>
    <w:rPr>
      <w:rFonts w:ascii="Calibri" w:eastAsia="Calibri" w:hAnsi="Calibri" w:cs="Times New Roman"/>
    </w:rPr>
  </w:style>
  <w:style w:type="paragraph" w:styleId="a4">
    <w:name w:val="Balloon Text"/>
    <w:basedOn w:val="a"/>
    <w:link w:val="a5"/>
    <w:uiPriority w:val="99"/>
    <w:semiHidden/>
    <w:unhideWhenUsed/>
    <w:rsid w:val="00D47F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47F1B"/>
    <w:rPr>
      <w:rFonts w:ascii="Segoe UI" w:eastAsia="Calibri" w:hAnsi="Segoe UI" w:cs="Segoe UI"/>
      <w:sz w:val="18"/>
      <w:szCs w:val="18"/>
    </w:rPr>
  </w:style>
  <w:style w:type="paragraph" w:styleId="a6">
    <w:name w:val="Normal (Web)"/>
    <w:basedOn w:val="a"/>
    <w:rsid w:val="00703486"/>
    <w:pPr>
      <w:spacing w:before="100" w:beforeAutospacing="1" w:after="100" w:afterAutospacing="1" w:line="240" w:lineRule="auto"/>
    </w:pPr>
    <w:rPr>
      <w:rFonts w:ascii="Tahoma" w:eastAsia="Times New Roman" w:hAnsi="Tahoma" w:cs="Tahoma"/>
      <w:color w:val="444488"/>
      <w:sz w:val="18"/>
      <w:szCs w:val="18"/>
      <w:lang w:eastAsia="ru-RU"/>
    </w:rPr>
  </w:style>
  <w:style w:type="character" w:customStyle="1" w:styleId="apple-converted-space">
    <w:name w:val="apple-converted-space"/>
    <w:rsid w:val="00C73A05"/>
  </w:style>
  <w:style w:type="paragraph" w:customStyle="1" w:styleId="ConsPlusNormal">
    <w:name w:val="ConsPlusNormal"/>
    <w:rsid w:val="00615E44"/>
    <w:pPr>
      <w:widowControl w:val="0"/>
      <w:autoSpaceDE w:val="0"/>
      <w:autoSpaceDN w:val="0"/>
      <w:spacing w:after="0"/>
      <w:ind w:left="0"/>
      <w:jc w:val="left"/>
    </w:pPr>
    <w:rPr>
      <w:rFonts w:ascii="Calibri" w:eastAsia="Times New Roman" w:hAnsi="Calibri" w:cs="Calibri"/>
      <w:szCs w:val="20"/>
      <w:lang w:eastAsia="ru-RU"/>
    </w:rPr>
  </w:style>
  <w:style w:type="paragraph" w:customStyle="1" w:styleId="ConsPlusCell">
    <w:name w:val="ConsPlusCell"/>
    <w:rsid w:val="00615E44"/>
    <w:pPr>
      <w:widowControl w:val="0"/>
      <w:autoSpaceDE w:val="0"/>
      <w:autoSpaceDN w:val="0"/>
      <w:spacing w:after="0"/>
      <w:ind w:left="0"/>
      <w:jc w:val="left"/>
    </w:pPr>
    <w:rPr>
      <w:rFonts w:ascii="Courier New" w:eastAsia="Times New Roman" w:hAnsi="Courier New" w:cs="Courier New"/>
      <w:sz w:val="20"/>
      <w:szCs w:val="20"/>
      <w:lang w:eastAsia="ru-RU"/>
    </w:rPr>
  </w:style>
  <w:style w:type="paragraph" w:customStyle="1" w:styleId="ConsPlusTitle">
    <w:name w:val="ConsPlusTitle"/>
    <w:rsid w:val="00EC4512"/>
    <w:pPr>
      <w:widowControl w:val="0"/>
      <w:autoSpaceDE w:val="0"/>
      <w:autoSpaceDN w:val="0"/>
      <w:spacing w:after="0"/>
      <w:ind w:left="0"/>
      <w:jc w:val="left"/>
    </w:pPr>
    <w:rPr>
      <w:rFonts w:ascii="Calibri" w:eastAsia="Times New Roman" w:hAnsi="Calibri" w:cs="Calibri"/>
      <w:b/>
      <w:szCs w:val="20"/>
      <w:lang w:eastAsia="ru-RU"/>
    </w:rPr>
  </w:style>
  <w:style w:type="character" w:styleId="a7">
    <w:name w:val="Strong"/>
    <w:basedOn w:val="a0"/>
    <w:uiPriority w:val="22"/>
    <w:qFormat/>
    <w:rsid w:val="00CA4943"/>
    <w:rPr>
      <w:b/>
      <w:bCs/>
    </w:rPr>
  </w:style>
  <w:style w:type="character" w:styleId="a8">
    <w:name w:val="Hyperlink"/>
    <w:uiPriority w:val="99"/>
    <w:unhideWhenUsed/>
    <w:rsid w:val="00484A6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E06827F8BC5A90711BF7E9EEA00A3AE151070A01B4573E9E5025EBC59686BA2CC025A67D96B2744Al3C2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F90C8-4CBB-4574-B38D-95083ECDA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торговля</dc:creator>
  <cp:keywords/>
  <dc:description/>
  <cp:lastModifiedBy>торговля</cp:lastModifiedBy>
  <cp:revision>3</cp:revision>
  <cp:lastPrinted>2018-10-16T13:19:00Z</cp:lastPrinted>
  <dcterms:created xsi:type="dcterms:W3CDTF">2018-10-16T13:17:00Z</dcterms:created>
  <dcterms:modified xsi:type="dcterms:W3CDTF">2018-10-16T13:21:00Z</dcterms:modified>
</cp:coreProperties>
</file>