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965D7" w14:textId="015E399D" w:rsidR="009A0F2A" w:rsidRDefault="00E74E24" w:rsidP="00E74E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E24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14:paraId="16D4E77F" w14:textId="7E73D5F7" w:rsidR="006F2E68" w:rsidRDefault="006F2E68" w:rsidP="00E74E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выполнении Программных мероприятий</w:t>
      </w:r>
    </w:p>
    <w:p w14:paraId="3CE45952" w14:textId="24B09563" w:rsidR="006F2E68" w:rsidRPr="00323494" w:rsidRDefault="006F2E68" w:rsidP="00A42C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94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Pr="00323494">
        <w:rPr>
          <w:rFonts w:ascii="Times New Roman" w:hAnsi="Times New Roman" w:cs="Times New Roman"/>
          <w:sz w:val="28"/>
          <w:szCs w:val="28"/>
        </w:rPr>
        <w:t xml:space="preserve"> 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</w:t>
      </w:r>
      <w:r w:rsidR="00686C10">
        <w:rPr>
          <w:rFonts w:ascii="Times New Roman" w:hAnsi="Times New Roman" w:cs="Times New Roman"/>
          <w:sz w:val="28"/>
          <w:szCs w:val="28"/>
        </w:rPr>
        <w:t>о</w:t>
      </w:r>
      <w:r w:rsidRPr="00323494">
        <w:rPr>
          <w:rFonts w:ascii="Times New Roman" w:hAnsi="Times New Roman" w:cs="Times New Roman"/>
          <w:sz w:val="28"/>
          <w:szCs w:val="28"/>
        </w:rPr>
        <w:t>жского муниципального района Ленинградской области на 2021-2029 годы»</w:t>
      </w:r>
      <w:r w:rsidR="003264FC" w:rsidRPr="00323494">
        <w:rPr>
          <w:rFonts w:ascii="Times New Roman" w:hAnsi="Times New Roman" w:cs="Times New Roman"/>
          <w:sz w:val="28"/>
          <w:szCs w:val="28"/>
        </w:rPr>
        <w:t xml:space="preserve"> (далее по тексту</w:t>
      </w:r>
      <w:r w:rsidR="003264FC" w:rsidRPr="0032349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A42C55" w:rsidRPr="0032349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264FC" w:rsidRPr="00323494">
        <w:rPr>
          <w:rFonts w:ascii="Times New Roman" w:hAnsi="Times New Roman" w:cs="Times New Roman"/>
          <w:sz w:val="28"/>
          <w:szCs w:val="28"/>
        </w:rPr>
        <w:t>)</w:t>
      </w:r>
      <w:r w:rsidR="00A42C55" w:rsidRPr="00323494">
        <w:rPr>
          <w:rFonts w:ascii="Times New Roman" w:hAnsi="Times New Roman" w:cs="Times New Roman"/>
          <w:sz w:val="28"/>
          <w:szCs w:val="28"/>
        </w:rPr>
        <w:t>.</w:t>
      </w:r>
    </w:p>
    <w:p w14:paraId="6943F3F4" w14:textId="77777777" w:rsidR="00323494" w:rsidRDefault="006F2E68" w:rsidP="00323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4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от 0</w:t>
      </w:r>
      <w:r w:rsidR="00A42C55" w:rsidRPr="003234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234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2C55" w:rsidRPr="00323494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323494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года № 4</w:t>
      </w:r>
      <w:r w:rsidR="00A42C55" w:rsidRPr="00323494">
        <w:rPr>
          <w:rFonts w:ascii="Times New Roman" w:eastAsia="Times New Roman" w:hAnsi="Times New Roman" w:cs="Times New Roman"/>
          <w:sz w:val="28"/>
          <w:szCs w:val="28"/>
          <w:lang w:eastAsia="ru-RU"/>
        </w:rPr>
        <w:t>6;</w:t>
      </w:r>
    </w:p>
    <w:p w14:paraId="395B6001" w14:textId="6919AF22" w:rsidR="00A42C55" w:rsidRPr="00323494" w:rsidRDefault="00A42C55" w:rsidP="00A42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4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от 16.11.2023 года № 431;</w:t>
      </w:r>
    </w:p>
    <w:p w14:paraId="77BD26FA" w14:textId="40C5389D" w:rsidR="00A42C55" w:rsidRPr="00323494" w:rsidRDefault="00A42C55" w:rsidP="00A42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4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от 12.12.2023 года № 460;</w:t>
      </w:r>
    </w:p>
    <w:p w14:paraId="2101A343" w14:textId="255FC052" w:rsidR="006F2E68" w:rsidRPr="00323494" w:rsidRDefault="006F2E68" w:rsidP="00A42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изменения в муниципальную программы: </w:t>
      </w:r>
      <w:r w:rsidRPr="00323494">
        <w:rPr>
          <w:rFonts w:ascii="Times New Roman" w:hAnsi="Times New Roman" w:cs="Times New Roman"/>
          <w:sz w:val="28"/>
          <w:szCs w:val="28"/>
        </w:rPr>
        <w:t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</w:t>
      </w:r>
      <w:r w:rsidR="00686C10">
        <w:rPr>
          <w:rFonts w:ascii="Times New Roman" w:hAnsi="Times New Roman" w:cs="Times New Roman"/>
          <w:sz w:val="28"/>
          <w:szCs w:val="28"/>
        </w:rPr>
        <w:t>о</w:t>
      </w:r>
      <w:r w:rsidRPr="00323494">
        <w:rPr>
          <w:rFonts w:ascii="Times New Roman" w:hAnsi="Times New Roman" w:cs="Times New Roman"/>
          <w:sz w:val="28"/>
          <w:szCs w:val="28"/>
        </w:rPr>
        <w:t>жского муниципального района Ленинградской области на 2021-2029 годы»</w:t>
      </w:r>
      <w:r w:rsidR="00A42C55" w:rsidRPr="00323494">
        <w:rPr>
          <w:rFonts w:ascii="Times New Roman" w:hAnsi="Times New Roman" w:cs="Times New Roman"/>
          <w:sz w:val="28"/>
          <w:szCs w:val="28"/>
        </w:rPr>
        <w:t>.</w:t>
      </w:r>
    </w:p>
    <w:p w14:paraId="24211545" w14:textId="141F6515" w:rsidR="00786F2A" w:rsidRPr="00323494" w:rsidRDefault="004E0D49" w:rsidP="00326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494">
        <w:rPr>
          <w:rFonts w:ascii="Times New Roman" w:hAnsi="Times New Roman" w:cs="Times New Roman"/>
          <w:sz w:val="28"/>
          <w:szCs w:val="28"/>
        </w:rPr>
        <w:t xml:space="preserve"> </w:t>
      </w:r>
      <w:r w:rsidR="00786F2A" w:rsidRPr="00323494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законам от 06.10.2003 №131-ФЗ «Об общих принципах организации местного самоуправления в Российской Федерации», постановления Правительства РФ от 06.05.2011 № 354 (ред. от 27.03.2018)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 органы местного самоуправления обязаны выполнять мероприятия по организации в границах поселения электро-, тепло-, газоснабжение населения, снабжения населения топливом в пределах полномочий, установленных законодательством Российской Федерации, а так же распоряжаться муниципальными объектами коммунального хозяйства и планировать развитие сети коммунальной инфраструктуры.</w:t>
      </w:r>
      <w:r w:rsidR="005B557D" w:rsidRPr="00323494">
        <w:rPr>
          <w:rFonts w:ascii="Times New Roman" w:hAnsi="Times New Roman" w:cs="Times New Roman"/>
          <w:sz w:val="28"/>
          <w:szCs w:val="28"/>
        </w:rPr>
        <w:t xml:space="preserve"> С целью исполнения вышеизложенного </w:t>
      </w:r>
      <w:r w:rsidR="005B557D" w:rsidRPr="00323494">
        <w:rPr>
          <w:rFonts w:ascii="Times New Roman" w:hAnsi="Times New Roman" w:cs="Times New Roman"/>
          <w:b/>
          <w:bCs/>
          <w:sz w:val="28"/>
          <w:szCs w:val="28"/>
        </w:rPr>
        <w:t>Программой</w:t>
      </w:r>
      <w:r w:rsidR="005B557D" w:rsidRPr="00323494">
        <w:rPr>
          <w:rFonts w:ascii="Times New Roman" w:hAnsi="Times New Roman" w:cs="Times New Roman"/>
          <w:sz w:val="28"/>
          <w:szCs w:val="28"/>
        </w:rPr>
        <w:t xml:space="preserve"> предусмотрено следующее.</w:t>
      </w:r>
    </w:p>
    <w:p w14:paraId="17AF6286" w14:textId="5242A28B" w:rsidR="003264FC" w:rsidRPr="00323494" w:rsidRDefault="00A42C55" w:rsidP="00326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3264FC"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Процессная часть </w:t>
      </w:r>
      <w:r w:rsidR="003264FC" w:rsidRPr="00323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Программы</w:t>
      </w:r>
      <w:r w:rsidR="003264FC"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рамках обеспечения устойчивого </w:t>
      </w:r>
      <w:r w:rsidR="003264FC" w:rsidRPr="00323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газоснабжения </w:t>
      </w:r>
      <w:r w:rsidR="003264FC"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состоит из следующих основных мероприятий:</w:t>
      </w:r>
    </w:p>
    <w:p w14:paraId="545641EA" w14:textId="77777777" w:rsidR="00A42C55" w:rsidRPr="00323494" w:rsidRDefault="003264FC" w:rsidP="00326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494">
        <w:rPr>
          <w:rFonts w:ascii="Times New Roman" w:hAnsi="Times New Roman" w:cs="Times New Roman"/>
          <w:sz w:val="28"/>
          <w:szCs w:val="28"/>
        </w:rPr>
        <w:t xml:space="preserve"> </w:t>
      </w:r>
      <w:r w:rsidR="00A42C55" w:rsidRPr="00323494">
        <w:rPr>
          <w:rFonts w:ascii="Times New Roman" w:hAnsi="Times New Roman" w:cs="Times New Roman"/>
          <w:sz w:val="28"/>
          <w:szCs w:val="28"/>
        </w:rPr>
        <w:t>- обеспечение технического обслуживания распределительного газопровода.</w:t>
      </w:r>
    </w:p>
    <w:p w14:paraId="4BDD24B2" w14:textId="6162820A" w:rsidR="006846DD" w:rsidRPr="00323494" w:rsidRDefault="003264FC" w:rsidP="00326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494">
        <w:rPr>
          <w:rFonts w:ascii="Times New Roman" w:hAnsi="Times New Roman" w:cs="Times New Roman"/>
          <w:sz w:val="28"/>
          <w:szCs w:val="28"/>
        </w:rPr>
        <w:t xml:space="preserve">В связи с вводом в эксплуатацию распределительного газопровода в дер. </w:t>
      </w:r>
      <w:proofErr w:type="spellStart"/>
      <w:r w:rsidRPr="00323494">
        <w:rPr>
          <w:rFonts w:ascii="Times New Roman" w:hAnsi="Times New Roman" w:cs="Times New Roman"/>
          <w:sz w:val="28"/>
          <w:szCs w:val="28"/>
        </w:rPr>
        <w:t>Лаврики</w:t>
      </w:r>
      <w:proofErr w:type="spellEnd"/>
      <w:r w:rsidRPr="00323494">
        <w:rPr>
          <w:rFonts w:ascii="Times New Roman" w:hAnsi="Times New Roman" w:cs="Times New Roman"/>
          <w:sz w:val="28"/>
          <w:szCs w:val="28"/>
        </w:rPr>
        <w:t xml:space="preserve"> протяженностью 2,75 км</w:t>
      </w:r>
      <w:r w:rsidR="00797403" w:rsidRPr="00323494">
        <w:rPr>
          <w:rFonts w:ascii="Times New Roman" w:hAnsi="Times New Roman" w:cs="Times New Roman"/>
          <w:sz w:val="28"/>
          <w:szCs w:val="28"/>
        </w:rPr>
        <w:t>, Администрацией МО «Муринское городское поселение» заключен контракт на техническое обслуживание указанного объекта (от 28.08.2023 № 108-00382).</w:t>
      </w:r>
      <w:r w:rsidRPr="003234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169E3B" w14:textId="1B23A7C8" w:rsidR="006846DD" w:rsidRPr="00FB7608" w:rsidRDefault="003264FC" w:rsidP="00FB7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494">
        <w:rPr>
          <w:rFonts w:ascii="Times New Roman" w:hAnsi="Times New Roman" w:cs="Times New Roman"/>
          <w:sz w:val="28"/>
          <w:szCs w:val="28"/>
        </w:rPr>
        <w:t>Силами подрядных организаций АО «Газпром газораспределение Л</w:t>
      </w:r>
      <w:r w:rsidR="00A42C55" w:rsidRPr="00323494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Pr="00323494">
        <w:rPr>
          <w:rFonts w:ascii="Times New Roman" w:hAnsi="Times New Roman" w:cs="Times New Roman"/>
          <w:sz w:val="28"/>
          <w:szCs w:val="28"/>
        </w:rPr>
        <w:t xml:space="preserve">» проводятся мероприятия по врезке и пуску газа в частные домовладения дер. </w:t>
      </w:r>
      <w:proofErr w:type="spellStart"/>
      <w:r w:rsidRPr="00323494">
        <w:rPr>
          <w:rFonts w:ascii="Times New Roman" w:hAnsi="Times New Roman" w:cs="Times New Roman"/>
          <w:sz w:val="28"/>
          <w:szCs w:val="28"/>
        </w:rPr>
        <w:t>Лаврики</w:t>
      </w:r>
      <w:proofErr w:type="spellEnd"/>
      <w:r w:rsidRPr="00323494">
        <w:rPr>
          <w:rFonts w:ascii="Times New Roman" w:hAnsi="Times New Roman" w:cs="Times New Roman"/>
          <w:sz w:val="28"/>
          <w:szCs w:val="28"/>
        </w:rPr>
        <w:t>.</w:t>
      </w:r>
    </w:p>
    <w:p w14:paraId="186B74A9" w14:textId="1B87C833" w:rsidR="006536C1" w:rsidRPr="00323494" w:rsidRDefault="00A42C55" w:rsidP="00653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</w:t>
      </w:r>
      <w:r w:rsidR="006536C1"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Процессная часть </w:t>
      </w:r>
      <w:r w:rsidR="00447132" w:rsidRPr="00323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Программы </w:t>
      </w:r>
      <w:r w:rsidR="00447132"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6536C1"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рамках обеспечения устойчивого </w:t>
      </w:r>
      <w:r w:rsidR="006536C1" w:rsidRPr="00323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электроснабжения </w:t>
      </w:r>
      <w:r w:rsidR="006536C1" w:rsidRPr="00FB76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состоит из следующих </w:t>
      </w:r>
      <w:r w:rsidR="00FB76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основных </w:t>
      </w:r>
      <w:r w:rsidR="006536C1" w:rsidRPr="00FB76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мероприятий</w:t>
      </w:r>
      <w:r w:rsidR="00FB76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77D11DCE" w14:textId="2ECE3A13" w:rsidR="006536C1" w:rsidRPr="00323494" w:rsidRDefault="006536C1" w:rsidP="00653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FB76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ыполнение строительно-монтажных работ по «Реконструкции трансформаторной подстанции № 13 в г. Мурино, кабельной линии 10 КВ, кабельной линии 04.кВ.</w:t>
      </w:r>
    </w:p>
    <w:p w14:paraId="6D674432" w14:textId="43C9E781" w:rsidR="006536C1" w:rsidRPr="00323494" w:rsidRDefault="006536C1" w:rsidP="00653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Данные работы обусловлены следующим.</w:t>
      </w:r>
    </w:p>
    <w:p w14:paraId="15220DC7" w14:textId="3B32F0BB" w:rsidR="00786F2A" w:rsidRPr="00323494" w:rsidRDefault="00786F2A" w:rsidP="00786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494">
        <w:rPr>
          <w:rFonts w:ascii="Times New Roman" w:hAnsi="Times New Roman" w:cs="Times New Roman"/>
          <w:sz w:val="28"/>
          <w:szCs w:val="28"/>
        </w:rPr>
        <w:t>В собственности муниципальной казны г. Мурино (на территории МЧС) находится трансформаторная подстанция ТП-463 1958 года постройки. К данной подстанции подключены многоквартирные дома №№ 36, 45, 47, 51, 53, 55 по ул. Оборонной, центральный тепловой пункт и повы</w:t>
      </w:r>
      <w:r w:rsidR="00FB7608">
        <w:rPr>
          <w:rFonts w:ascii="Times New Roman" w:hAnsi="Times New Roman" w:cs="Times New Roman"/>
          <w:sz w:val="28"/>
          <w:szCs w:val="28"/>
        </w:rPr>
        <w:t>шающая</w:t>
      </w:r>
      <w:r w:rsidRPr="00323494">
        <w:rPr>
          <w:rFonts w:ascii="Times New Roman" w:hAnsi="Times New Roman" w:cs="Times New Roman"/>
          <w:sz w:val="28"/>
          <w:szCs w:val="28"/>
        </w:rPr>
        <w:t xml:space="preserve"> насосная станция (расположенные на территории МЧС), канализационная насосная станция (находится во дворе МКД № 47 по ул. Оборонной).</w:t>
      </w:r>
    </w:p>
    <w:p w14:paraId="5677595F" w14:textId="2C4A0941" w:rsidR="00786F2A" w:rsidRPr="00323494" w:rsidRDefault="00786F2A" w:rsidP="00786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494">
        <w:rPr>
          <w:rFonts w:ascii="Times New Roman" w:hAnsi="Times New Roman" w:cs="Times New Roman"/>
          <w:sz w:val="28"/>
          <w:szCs w:val="28"/>
        </w:rPr>
        <w:t xml:space="preserve">Трансформаторная подстанция ТП-463 подключена по 3-ей категории надежности электроснабжения к сетям филиала «Северо-Западный» </w:t>
      </w:r>
      <w:r w:rsidR="00FB7608">
        <w:rPr>
          <w:rFonts w:ascii="Times New Roman" w:hAnsi="Times New Roman" w:cs="Times New Roman"/>
          <w:sz w:val="28"/>
          <w:szCs w:val="28"/>
        </w:rPr>
        <w:br/>
      </w:r>
      <w:r w:rsidRPr="00323494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323494">
        <w:rPr>
          <w:rFonts w:ascii="Times New Roman" w:hAnsi="Times New Roman" w:cs="Times New Roman"/>
          <w:sz w:val="28"/>
          <w:szCs w:val="28"/>
        </w:rPr>
        <w:t>Оборонэнерго</w:t>
      </w:r>
      <w:proofErr w:type="spellEnd"/>
      <w:r w:rsidRPr="00323494">
        <w:rPr>
          <w:rFonts w:ascii="Times New Roman" w:hAnsi="Times New Roman" w:cs="Times New Roman"/>
          <w:sz w:val="28"/>
          <w:szCs w:val="28"/>
        </w:rPr>
        <w:t xml:space="preserve">» и имеет разрешенную мощность (в соответствии с Актом технологического присоединения) 800 кВт. Проложенные линии электроснабжения имеют сверхнормативные потери, а типы кабелей не соответствуют требованиям Правил устройства электроустановок (издание 7). МКД № 45, 47 оснащены электрическими плитами. </w:t>
      </w:r>
    </w:p>
    <w:p w14:paraId="3BAC6655" w14:textId="77777777" w:rsidR="00786F2A" w:rsidRPr="00323494" w:rsidRDefault="00786F2A" w:rsidP="00786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494">
        <w:rPr>
          <w:rFonts w:ascii="Times New Roman" w:hAnsi="Times New Roman" w:cs="Times New Roman"/>
          <w:sz w:val="28"/>
          <w:szCs w:val="28"/>
        </w:rPr>
        <w:t>Указанная подстанция имеет высокую степень физического износа.</w:t>
      </w:r>
    </w:p>
    <w:p w14:paraId="5FDE9608" w14:textId="77777777" w:rsidR="00786F2A" w:rsidRPr="00323494" w:rsidRDefault="00786F2A" w:rsidP="00786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494">
        <w:rPr>
          <w:rFonts w:ascii="Times New Roman" w:hAnsi="Times New Roman" w:cs="Times New Roman"/>
          <w:sz w:val="28"/>
          <w:szCs w:val="28"/>
        </w:rPr>
        <w:t>На ул. Оборонной г. Мурино (вблизи МКД № 26 по ул. Оборонной) расположена трансформаторная подстанция ТП-13, являющаяся по факту объектом обеспечения строительства указанного многоквартирного дома. Данная подстанция была укомплектована оборудованием производства середины 20-го века, установленном на бетонных плитках, уложенных непосредственно на грунт и имеющая ограждающие конструкции, выполненные кустарным способом из профилированного листа.</w:t>
      </w:r>
    </w:p>
    <w:p w14:paraId="792E91DC" w14:textId="77777777" w:rsidR="00786F2A" w:rsidRPr="00323494" w:rsidRDefault="00786F2A" w:rsidP="00786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494">
        <w:rPr>
          <w:rFonts w:ascii="Times New Roman" w:hAnsi="Times New Roman" w:cs="Times New Roman"/>
          <w:sz w:val="28"/>
          <w:szCs w:val="28"/>
        </w:rPr>
        <w:t>Отсутствие в продаже не только самого оборудования, использованного ранее для комплектации указанной ТП-13, но и элементов – аналогов, не позволяло осуществлять ее техническое обслуживание в соответствии с требованиями действующих норм и правил.</w:t>
      </w:r>
    </w:p>
    <w:p w14:paraId="0A9EA6C7" w14:textId="77777777" w:rsidR="00786F2A" w:rsidRPr="00323494" w:rsidRDefault="00786F2A" w:rsidP="00786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494">
        <w:rPr>
          <w:rFonts w:ascii="Times New Roman" w:hAnsi="Times New Roman" w:cs="Times New Roman"/>
          <w:sz w:val="28"/>
          <w:szCs w:val="28"/>
        </w:rPr>
        <w:t>Многоквартирный дом № 26 по ул. Оборонной, подключенный к ТП-13, оснащен электрическими плитами.</w:t>
      </w:r>
    </w:p>
    <w:p w14:paraId="0370CB88" w14:textId="7E053781" w:rsidR="00786F2A" w:rsidRPr="00323494" w:rsidRDefault="00786F2A" w:rsidP="00786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494">
        <w:rPr>
          <w:rFonts w:ascii="Times New Roman" w:hAnsi="Times New Roman" w:cs="Times New Roman"/>
          <w:sz w:val="28"/>
          <w:szCs w:val="28"/>
        </w:rPr>
        <w:t>Указанная подстанция имела высокую степень физического износа.</w:t>
      </w:r>
    </w:p>
    <w:p w14:paraId="1BDBCD38" w14:textId="77777777" w:rsidR="008E2D2A" w:rsidRDefault="008E2D2A" w:rsidP="00684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B7DE7A0" w14:textId="3A52F708" w:rsidR="005D3C6E" w:rsidRPr="00323494" w:rsidRDefault="00A42C55" w:rsidP="00684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="006846DD"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Процессная часть </w:t>
      </w:r>
      <w:r w:rsidR="006846DD" w:rsidRPr="00323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Программы</w:t>
      </w:r>
      <w:r w:rsidR="006846DD"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рамках </w:t>
      </w:r>
      <w:r w:rsidR="006846DD" w:rsidRPr="00FB7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обеспечения надежности и эффективности функционирования объектов инженерной инфраструктуры</w:t>
      </w:r>
      <w:r w:rsidR="0045421C"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846DD"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 «</w:t>
      </w:r>
      <w:r w:rsidR="0045421C"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6846DD"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уринское городское поселение»</w:t>
      </w:r>
      <w:r w:rsidR="005D3C6E"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предусм</w:t>
      </w:r>
      <w:r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атривала</w:t>
      </w:r>
      <w:r w:rsidR="0045421C"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исполнение</w:t>
      </w:r>
      <w:r w:rsidR="005D3C6E"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="0045421C"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5D3C6E"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слуг</w:t>
      </w:r>
      <w:r w:rsidR="0045421C"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5D3C6E"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созданию технической возможност</w:t>
      </w:r>
      <w:r w:rsidR="0045421C"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5D3C6E"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технологического присоединения к электрическим сетя</w:t>
      </w:r>
      <w:r w:rsidR="0045421C"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м»</w:t>
      </w:r>
      <w:r w:rsidR="005D3C6E"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41BC959A" w14:textId="7DB1A6A7" w:rsidR="006846DD" w:rsidRPr="00780887" w:rsidRDefault="0045421C" w:rsidP="007808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Данная Услуга оказана</w:t>
      </w:r>
      <w:r w:rsidR="005D3C6E"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полном объеме. </w:t>
      </w:r>
      <w:r w:rsidR="00447132"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Остаток средств, предусмотренных</w:t>
      </w:r>
      <w:r w:rsidR="005D3C6E"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реализации </w:t>
      </w:r>
      <w:r w:rsidR="00447132"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данного пункта </w:t>
      </w:r>
      <w:r w:rsidR="00447132" w:rsidRPr="00323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Программы,</w:t>
      </w:r>
      <w:r w:rsidR="005D3C6E"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D3C6E"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планируется направить на оплату </w:t>
      </w:r>
      <w:r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мероприятий по </w:t>
      </w:r>
      <w:r w:rsidR="005D3C6E"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</w:t>
      </w:r>
      <w:r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нологическому </w:t>
      </w:r>
      <w:r w:rsidR="005D3C6E"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присоединения объектов </w:t>
      </w:r>
      <w:proofErr w:type="spellStart"/>
      <w:r w:rsidR="005D3C6E"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переподключаемых</w:t>
      </w:r>
      <w:proofErr w:type="spellEnd"/>
      <w:r w:rsidR="005D3C6E"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реконструируемой ТП 13.</w:t>
      </w:r>
    </w:p>
    <w:p w14:paraId="2918E4A1" w14:textId="08B7C101" w:rsidR="00323494" w:rsidRPr="00323494" w:rsidRDefault="00A42C55" w:rsidP="006A1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="006A1EFD"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Процессная часть </w:t>
      </w:r>
      <w:r w:rsidR="00447132" w:rsidRPr="00323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Программы </w:t>
      </w:r>
      <w:r w:rsidR="00447132"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6A1EFD"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рамках </w:t>
      </w:r>
      <w:r w:rsidR="006A1EFD" w:rsidRPr="00FB7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обеспечения надежности и эффективности функционирования объектов инженерной инфраструктуры</w:t>
      </w:r>
      <w:r w:rsidR="006A1EFD"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 «Муринское городское поселение» предусм</w:t>
      </w:r>
      <w:r w:rsidR="00323494"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6A1EFD"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ривала</w:t>
      </w:r>
      <w:r w:rsidR="006A1EFD"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47132"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 следующих</w:t>
      </w:r>
      <w:r w:rsidR="006A1EFD"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</w:t>
      </w:r>
      <w:r w:rsidR="00323494"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46D2A0B7" w14:textId="34F16257" w:rsidR="006A1EFD" w:rsidRPr="00323494" w:rsidRDefault="006A1EFD" w:rsidP="006A1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-«</w:t>
      </w:r>
      <w:r w:rsidR="00FB76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азработк</w:t>
      </w:r>
      <w:r w:rsidR="00323494"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r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топливно-энергетического баланса МО «Муринское городское поселение». Контракт исполнен, выполняется приемка работ. </w:t>
      </w:r>
    </w:p>
    <w:p w14:paraId="083BCEB6" w14:textId="50373C4C" w:rsidR="00C00EDD" w:rsidRDefault="00323494" w:rsidP="00A6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3494">
        <w:rPr>
          <w:rFonts w:ascii="Times New Roman" w:hAnsi="Times New Roman" w:cs="Times New Roman"/>
          <w:sz w:val="28"/>
          <w:szCs w:val="28"/>
        </w:rPr>
        <w:t>-</w:t>
      </w:r>
      <w:r w:rsidR="00FB7608">
        <w:rPr>
          <w:rFonts w:ascii="Times New Roman" w:hAnsi="Times New Roman" w:cs="Times New Roman"/>
          <w:sz w:val="28"/>
          <w:szCs w:val="28"/>
        </w:rPr>
        <w:t>в</w:t>
      </w:r>
      <w:r w:rsidR="00786F2A" w:rsidRPr="00323494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РФ от 22.02.2012 г. № 154 «О требованиях к схемам теплоснабжения, порядку их разработки и утверждения» существует необходимость ежегодной актуализация схемы теплоснабжения в 2021-2029 годах.</w:t>
      </w:r>
      <w:r w:rsidR="006A1EFD" w:rsidRPr="00323494">
        <w:rPr>
          <w:rFonts w:ascii="Times New Roman" w:hAnsi="Times New Roman" w:cs="Times New Roman"/>
          <w:sz w:val="28"/>
          <w:szCs w:val="28"/>
        </w:rPr>
        <w:t xml:space="preserve"> В соответствии с вышеизложенным </w:t>
      </w:r>
      <w:r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выполнялся </w:t>
      </w:r>
      <w:r w:rsidR="006A1EFD"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«Комплекс процессных мероприятий 1</w:t>
      </w:r>
      <w:r w:rsidR="00BE5819"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Ежегодная Актуализация схемы теплоснабжения в 2023 году</w:t>
      </w:r>
      <w:r w:rsidR="00FB76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BE5819"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A1EFD"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Контракт исполнен</w:t>
      </w:r>
      <w:r w:rsidR="00BE5819"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A1EFD" w:rsidRPr="00323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72110FF7" w14:textId="139E6733" w:rsidR="00861A46" w:rsidRDefault="00861A46" w:rsidP="00A6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EE9DBBB" w14:textId="2C9F645C" w:rsidR="00861A46" w:rsidRDefault="00861A46" w:rsidP="00A6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9D9E593" w14:textId="37493589" w:rsidR="00861A46" w:rsidRDefault="00861A46" w:rsidP="00A6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3AA79AF" w14:textId="77777777" w:rsidR="00861A46" w:rsidRDefault="00861A46" w:rsidP="00A6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861A46" w:rsidSect="00065FC2">
          <w:pgSz w:w="11906" w:h="16838" w:code="9"/>
          <w:pgMar w:top="1134" w:right="1274" w:bottom="1134" w:left="1701" w:header="709" w:footer="709" w:gutter="0"/>
          <w:paperSrc w:first="258" w:other="258"/>
          <w:cols w:space="708"/>
          <w:docGrid w:linePitch="360"/>
        </w:sectPr>
      </w:pPr>
    </w:p>
    <w:p w14:paraId="0E978970" w14:textId="2F8BDD03" w:rsidR="00861A46" w:rsidRDefault="00861A46" w:rsidP="00A6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FE96A18" w14:textId="2DD7F0E8" w:rsidR="00861A46" w:rsidRDefault="00861A46" w:rsidP="00A6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61A46">
        <w:rPr>
          <w:noProof/>
        </w:rPr>
        <w:drawing>
          <wp:inline distT="0" distB="0" distL="0" distR="0" wp14:anchorId="0F9FE056" wp14:editId="3733E477">
            <wp:extent cx="9251950" cy="49339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22814" w14:textId="56F83EDD" w:rsidR="00861A46" w:rsidRDefault="00861A46" w:rsidP="00A6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58FDA14" w14:textId="77777777" w:rsidR="00861A46" w:rsidRDefault="00861A46" w:rsidP="00861A46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16E3C93" w14:textId="77777777" w:rsidR="00861A46" w:rsidRDefault="00861A46" w:rsidP="00861A46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C9BD731" w14:textId="77777777" w:rsidR="00861A46" w:rsidRDefault="00861A46" w:rsidP="00861A46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E39BCDB" w14:textId="77777777" w:rsidR="00861A46" w:rsidRDefault="00861A46" w:rsidP="00861A46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60E6ED6" w14:textId="119B4F31" w:rsidR="00861A46" w:rsidRPr="00FB1C32" w:rsidRDefault="00861A46" w:rsidP="00861A46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B1C32">
        <w:rPr>
          <w:rFonts w:ascii="Times New Roman" w:hAnsi="Times New Roman" w:cs="Times New Roman"/>
          <w:sz w:val="24"/>
          <w:szCs w:val="24"/>
        </w:rPr>
        <w:lastRenderedPageBreak/>
        <w:t>Таблица 6</w:t>
      </w:r>
    </w:p>
    <w:p w14:paraId="42BEC9D4" w14:textId="77777777" w:rsidR="00861A46" w:rsidRPr="00F73ABC" w:rsidRDefault="00861A46" w:rsidP="00861A4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51ABCC" w14:textId="77777777" w:rsidR="00861A46" w:rsidRPr="00882D6E" w:rsidRDefault="00861A46" w:rsidP="00861A4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81"/>
      <w:bookmarkEnd w:id="0"/>
      <w:r w:rsidRPr="00882D6E">
        <w:rPr>
          <w:rFonts w:ascii="Times New Roman" w:hAnsi="Times New Roman" w:cs="Times New Roman"/>
          <w:sz w:val="24"/>
          <w:szCs w:val="24"/>
        </w:rPr>
        <w:t>Сведения</w:t>
      </w:r>
    </w:p>
    <w:p w14:paraId="54388C85" w14:textId="77777777" w:rsidR="00861A46" w:rsidRPr="00882D6E" w:rsidRDefault="00861A46" w:rsidP="00861A4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2D6E">
        <w:rPr>
          <w:rFonts w:ascii="Times New Roman" w:hAnsi="Times New Roman" w:cs="Times New Roman"/>
          <w:sz w:val="24"/>
          <w:szCs w:val="24"/>
        </w:rPr>
        <w:t>о фактически достигнутых значениях показателей</w:t>
      </w:r>
    </w:p>
    <w:p w14:paraId="2AE2BC5F" w14:textId="014B6872" w:rsidR="00861A46" w:rsidRPr="00C41741" w:rsidRDefault="00861A46" w:rsidP="00861A4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82D6E">
        <w:rPr>
          <w:rFonts w:ascii="Times New Roman" w:hAnsi="Times New Roman" w:cs="Times New Roman"/>
          <w:sz w:val="24"/>
          <w:szCs w:val="24"/>
        </w:rPr>
        <w:t>(индикаторов) муниципальной программы «</w:t>
      </w:r>
      <w:r w:rsidRPr="00C41741">
        <w:rPr>
          <w:rFonts w:ascii="Times New Roman" w:hAnsi="Times New Roman" w:cs="Times New Roman"/>
          <w:sz w:val="24"/>
          <w:szCs w:val="24"/>
        </w:rPr>
        <w:t>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1741">
        <w:rPr>
          <w:rFonts w:ascii="Times New Roman" w:hAnsi="Times New Roman" w:cs="Times New Roman"/>
          <w:sz w:val="24"/>
          <w:szCs w:val="24"/>
        </w:rPr>
        <w:t>жского муниципального района Ленинградской области на 2021-2029 годы».</w:t>
      </w:r>
    </w:p>
    <w:p w14:paraId="57615E9A" w14:textId="77777777" w:rsidR="00861A46" w:rsidRPr="00F73ABC" w:rsidRDefault="00861A46" w:rsidP="00861A4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47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3175"/>
        <w:gridCol w:w="964"/>
        <w:gridCol w:w="1757"/>
        <w:gridCol w:w="3225"/>
        <w:gridCol w:w="2977"/>
        <w:gridCol w:w="1843"/>
      </w:tblGrid>
      <w:tr w:rsidR="00861A46" w:rsidRPr="00F73ABC" w14:paraId="77800F17" w14:textId="77777777" w:rsidTr="000A660D">
        <w:tc>
          <w:tcPr>
            <w:tcW w:w="784" w:type="dxa"/>
            <w:vMerge w:val="restart"/>
          </w:tcPr>
          <w:p w14:paraId="4D772ED5" w14:textId="77777777" w:rsidR="00861A46" w:rsidRPr="00882D6E" w:rsidRDefault="00861A46" w:rsidP="000A660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75" w:type="dxa"/>
            <w:vMerge w:val="restart"/>
          </w:tcPr>
          <w:p w14:paraId="704C8901" w14:textId="77777777" w:rsidR="00861A46" w:rsidRPr="00882D6E" w:rsidRDefault="00861A46" w:rsidP="000A66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E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964" w:type="dxa"/>
            <w:vMerge w:val="restart"/>
          </w:tcPr>
          <w:p w14:paraId="4330CD38" w14:textId="77777777" w:rsidR="00861A46" w:rsidRPr="00882D6E" w:rsidRDefault="00861A46" w:rsidP="000A66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E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7959" w:type="dxa"/>
            <w:gridSpan w:val="3"/>
          </w:tcPr>
          <w:p w14:paraId="423DBFE0" w14:textId="77777777" w:rsidR="00861A46" w:rsidRPr="00882D6E" w:rsidRDefault="00861A46" w:rsidP="000A660D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E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843" w:type="dxa"/>
            <w:vMerge w:val="restart"/>
          </w:tcPr>
          <w:p w14:paraId="55F6C8BE" w14:textId="77777777" w:rsidR="00861A46" w:rsidRPr="00882D6E" w:rsidRDefault="00861A46" w:rsidP="000A66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E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</w:t>
            </w:r>
          </w:p>
        </w:tc>
      </w:tr>
      <w:tr w:rsidR="00861A46" w:rsidRPr="00F73ABC" w14:paraId="4A45ED82" w14:textId="77777777" w:rsidTr="000A660D">
        <w:tc>
          <w:tcPr>
            <w:tcW w:w="784" w:type="dxa"/>
            <w:vMerge/>
          </w:tcPr>
          <w:p w14:paraId="06CFDF0B" w14:textId="77777777" w:rsidR="00861A46" w:rsidRPr="00882D6E" w:rsidRDefault="00861A46" w:rsidP="000A660D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14:paraId="6FAC5BDF" w14:textId="77777777" w:rsidR="00861A46" w:rsidRPr="00882D6E" w:rsidRDefault="00861A46" w:rsidP="000A6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424D60AA" w14:textId="77777777" w:rsidR="00861A46" w:rsidRPr="00882D6E" w:rsidRDefault="00861A46" w:rsidP="000A6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14:paraId="2D822DE7" w14:textId="77777777" w:rsidR="00861A46" w:rsidRDefault="00861A46" w:rsidP="000A660D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E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</w:t>
            </w:r>
          </w:p>
          <w:p w14:paraId="7627D014" w14:textId="77777777" w:rsidR="00861A46" w:rsidRPr="00882D6E" w:rsidRDefault="00861A46" w:rsidP="000A660D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</w:t>
            </w:r>
            <w:hyperlink w:anchor="P183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2022)</w:t>
              </w:r>
            </w:hyperlink>
          </w:p>
        </w:tc>
        <w:tc>
          <w:tcPr>
            <w:tcW w:w="6202" w:type="dxa"/>
            <w:gridSpan w:val="2"/>
          </w:tcPr>
          <w:p w14:paraId="7066954F" w14:textId="77777777" w:rsidR="00861A46" w:rsidRPr="00882D6E" w:rsidRDefault="00861A46" w:rsidP="000A66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843" w:type="dxa"/>
            <w:vMerge/>
          </w:tcPr>
          <w:p w14:paraId="2A7AF641" w14:textId="77777777" w:rsidR="00861A46" w:rsidRPr="00882D6E" w:rsidRDefault="00861A46" w:rsidP="000A6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6" w:rsidRPr="00F73ABC" w14:paraId="2CAD889B" w14:textId="77777777" w:rsidTr="000A660D">
        <w:tc>
          <w:tcPr>
            <w:tcW w:w="784" w:type="dxa"/>
            <w:vMerge/>
          </w:tcPr>
          <w:p w14:paraId="77B58285" w14:textId="77777777" w:rsidR="00861A46" w:rsidRPr="00882D6E" w:rsidRDefault="00861A46" w:rsidP="000A660D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14:paraId="095D108C" w14:textId="77777777" w:rsidR="00861A46" w:rsidRPr="00882D6E" w:rsidRDefault="00861A46" w:rsidP="000A6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52507172" w14:textId="77777777" w:rsidR="00861A46" w:rsidRPr="00882D6E" w:rsidRDefault="00861A46" w:rsidP="000A6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14:paraId="731D1128" w14:textId="77777777" w:rsidR="00861A46" w:rsidRPr="00882D6E" w:rsidRDefault="00861A46" w:rsidP="000A6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14:paraId="3D281734" w14:textId="77777777" w:rsidR="00861A46" w:rsidRPr="00882D6E" w:rsidRDefault="00861A46" w:rsidP="000A66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77" w:type="dxa"/>
          </w:tcPr>
          <w:p w14:paraId="460F007B" w14:textId="77777777" w:rsidR="00861A46" w:rsidRPr="00882D6E" w:rsidRDefault="00861A46" w:rsidP="000A660D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E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Pr="00882D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vMerge/>
          </w:tcPr>
          <w:p w14:paraId="48923950" w14:textId="77777777" w:rsidR="00861A46" w:rsidRPr="00882D6E" w:rsidRDefault="00861A46" w:rsidP="000A6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46" w:rsidRPr="00F73ABC" w14:paraId="61950977" w14:textId="77777777" w:rsidTr="000A660D">
        <w:tc>
          <w:tcPr>
            <w:tcW w:w="784" w:type="dxa"/>
          </w:tcPr>
          <w:p w14:paraId="185E7448" w14:textId="77777777" w:rsidR="00861A46" w:rsidRPr="00882D6E" w:rsidRDefault="00861A46" w:rsidP="000A660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14:paraId="7A9FBD0D" w14:textId="77777777" w:rsidR="00861A46" w:rsidRPr="00882D6E" w:rsidRDefault="00861A46" w:rsidP="000A660D">
            <w:pPr>
              <w:pStyle w:val="ConsPlusNormal"/>
              <w:ind w:firstLin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14:paraId="5D24A630" w14:textId="77777777" w:rsidR="00861A46" w:rsidRPr="00882D6E" w:rsidRDefault="00861A46" w:rsidP="000A660D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14:paraId="6208730D" w14:textId="77777777" w:rsidR="00861A46" w:rsidRPr="00882D6E" w:rsidRDefault="00861A46" w:rsidP="000A660D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</w:tcPr>
          <w:p w14:paraId="79329DF9" w14:textId="77777777" w:rsidR="00861A46" w:rsidRPr="00882D6E" w:rsidRDefault="00861A46" w:rsidP="000A660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25E35B03" w14:textId="77777777" w:rsidR="00861A46" w:rsidRPr="00882D6E" w:rsidRDefault="00861A46" w:rsidP="000A660D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1E2737D1" w14:textId="77777777" w:rsidR="00861A46" w:rsidRPr="00882D6E" w:rsidRDefault="00861A46" w:rsidP="000A660D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1A46" w:rsidRPr="00F73ABC" w14:paraId="5E5D9E25" w14:textId="77777777" w:rsidTr="000A660D">
        <w:tc>
          <w:tcPr>
            <w:tcW w:w="784" w:type="dxa"/>
          </w:tcPr>
          <w:p w14:paraId="2D991171" w14:textId="77777777" w:rsidR="00861A46" w:rsidRPr="00882D6E" w:rsidRDefault="00861A46" w:rsidP="000A660D">
            <w:pPr>
              <w:pStyle w:val="ConsPlusNormal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1" w:type="dxa"/>
            <w:gridSpan w:val="6"/>
          </w:tcPr>
          <w:p w14:paraId="643EF583" w14:textId="77777777" w:rsidR="00861A46" w:rsidRPr="00882D6E" w:rsidRDefault="00861A46" w:rsidP="000A660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C">
              <w:rPr>
                <w:rFonts w:ascii="Times New Roman" w:hAnsi="Times New Roman" w:cs="Times New Roman"/>
                <w:bCs/>
                <w:sz w:val="24"/>
                <w:szCs w:val="24"/>
              </w:rPr>
              <w:t>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 на 2021-2029 гг.</w:t>
            </w:r>
          </w:p>
        </w:tc>
      </w:tr>
      <w:tr w:rsidR="00861A46" w:rsidRPr="00F73ABC" w14:paraId="12CF3F00" w14:textId="77777777" w:rsidTr="000A660D">
        <w:tc>
          <w:tcPr>
            <w:tcW w:w="784" w:type="dxa"/>
          </w:tcPr>
          <w:p w14:paraId="4888DF70" w14:textId="77777777" w:rsidR="00861A46" w:rsidRPr="00882D6E" w:rsidRDefault="00861A46" w:rsidP="000A66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14:paraId="45F0980A" w14:textId="77777777" w:rsidR="00861A46" w:rsidRPr="00563B72" w:rsidRDefault="00861A46" w:rsidP="000A660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 w:rsidRPr="00563B72">
              <w:rPr>
                <w:rFonts w:ascii="Times New Roman" w:hAnsi="Times New Roman" w:cs="Times New Roman"/>
                <w:bCs/>
                <w:sz w:val="20"/>
              </w:rPr>
              <w:t>Разработка нормативно-технической документации</w:t>
            </w:r>
          </w:p>
        </w:tc>
        <w:tc>
          <w:tcPr>
            <w:tcW w:w="964" w:type="dxa"/>
          </w:tcPr>
          <w:p w14:paraId="3A0594FF" w14:textId="77777777" w:rsidR="00861A46" w:rsidRPr="000340DC" w:rsidRDefault="00861A46" w:rsidP="000A66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63B72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757" w:type="dxa"/>
          </w:tcPr>
          <w:p w14:paraId="0331BA8E" w14:textId="77777777" w:rsidR="00861A46" w:rsidRPr="00882D6E" w:rsidRDefault="00861A46" w:rsidP="000A66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 </w:t>
            </w:r>
          </w:p>
        </w:tc>
        <w:tc>
          <w:tcPr>
            <w:tcW w:w="3225" w:type="dxa"/>
          </w:tcPr>
          <w:p w14:paraId="25CE8ABE" w14:textId="77777777" w:rsidR="00861A46" w:rsidRPr="00882D6E" w:rsidRDefault="00861A46" w:rsidP="000A66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7FAD547E" w14:textId="77777777" w:rsidR="00861A46" w:rsidRPr="00882D6E" w:rsidRDefault="00861A46" w:rsidP="000A66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78F62D4" w14:textId="77777777" w:rsidR="00861A46" w:rsidRPr="00882D6E" w:rsidRDefault="00861A46" w:rsidP="000A66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выделенного финансирования по выполнению актуальных схем электроснабжения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снабжения МО</w:t>
            </w:r>
          </w:p>
        </w:tc>
      </w:tr>
    </w:tbl>
    <w:p w14:paraId="33B0B0A0" w14:textId="77777777" w:rsidR="00861A46" w:rsidRPr="00F73ABC" w:rsidRDefault="00861A46" w:rsidP="00861A4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1C74CADC" w14:textId="77777777" w:rsidR="00861A46" w:rsidRPr="000340DC" w:rsidRDefault="00861A46" w:rsidP="00861A46">
      <w:pPr>
        <w:pStyle w:val="ConsPlusNormal"/>
        <w:ind w:firstLine="709"/>
        <w:rPr>
          <w:rFonts w:ascii="Times New Roman" w:hAnsi="Times New Roman" w:cs="Times New Roman"/>
          <w:sz w:val="20"/>
        </w:rPr>
      </w:pPr>
      <w:bookmarkStart w:id="1" w:name="P1835"/>
      <w:bookmarkEnd w:id="1"/>
      <w:r w:rsidRPr="000340DC">
        <w:rPr>
          <w:rFonts w:ascii="Times New Roman" w:hAnsi="Times New Roman" w:cs="Times New Roman"/>
          <w:sz w:val="20"/>
          <w:vertAlign w:val="superscript"/>
        </w:rPr>
        <w:t>1</w:t>
      </w:r>
      <w:r w:rsidRPr="000340DC">
        <w:rPr>
          <w:rFonts w:ascii="Times New Roman" w:hAnsi="Times New Roman" w:cs="Times New Roman"/>
          <w:sz w:val="20"/>
        </w:rPr>
        <w:t xml:space="preserve"> Приводится фактическое значение (оценка) индикатора или показателя за год, предшествующий отчетному.</w:t>
      </w:r>
    </w:p>
    <w:p w14:paraId="010ECAEF" w14:textId="6FAE0038" w:rsidR="00861A46" w:rsidRDefault="00861A46" w:rsidP="00861A46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40DC">
        <w:rPr>
          <w:rFonts w:ascii="Times New Roman" w:hAnsi="Times New Roman" w:cs="Times New Roman"/>
          <w:sz w:val="20"/>
          <w:vertAlign w:val="superscript"/>
        </w:rPr>
        <w:t>2</w:t>
      </w:r>
      <w:r w:rsidRPr="000340DC">
        <w:rPr>
          <w:rFonts w:ascii="Times New Roman" w:hAnsi="Times New Roman" w:cs="Times New Roman"/>
          <w:sz w:val="20"/>
        </w:rPr>
        <w:t xml:space="preserve"> При отсутствии на отчетную дату сведений о фактическом значении показателя приводится оценочное значение с соответствующей отметкой.</w:t>
      </w:r>
    </w:p>
    <w:sectPr w:rsidR="00861A46" w:rsidSect="00065FC2">
      <w:pgSz w:w="16838" w:h="11906" w:orient="landscape" w:code="9"/>
      <w:pgMar w:top="993" w:right="1134" w:bottom="1274" w:left="1134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105878"/>
    <w:multiLevelType w:val="hybridMultilevel"/>
    <w:tmpl w:val="39861538"/>
    <w:lvl w:ilvl="0" w:tplc="D3C6F8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48115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24"/>
    <w:rsid w:val="00065FC2"/>
    <w:rsid w:val="000B790C"/>
    <w:rsid w:val="00235C95"/>
    <w:rsid w:val="002878FD"/>
    <w:rsid w:val="00295906"/>
    <w:rsid w:val="002C3A77"/>
    <w:rsid w:val="00323494"/>
    <w:rsid w:val="003264FC"/>
    <w:rsid w:val="00335788"/>
    <w:rsid w:val="00432320"/>
    <w:rsid w:val="00433FA6"/>
    <w:rsid w:val="00447132"/>
    <w:rsid w:val="0045421C"/>
    <w:rsid w:val="004847F6"/>
    <w:rsid w:val="004E0D49"/>
    <w:rsid w:val="005060D4"/>
    <w:rsid w:val="00525F82"/>
    <w:rsid w:val="00531A0F"/>
    <w:rsid w:val="00551A0B"/>
    <w:rsid w:val="005B557D"/>
    <w:rsid w:val="005D3C6E"/>
    <w:rsid w:val="006536C1"/>
    <w:rsid w:val="006846DD"/>
    <w:rsid w:val="00686C10"/>
    <w:rsid w:val="006A1EFD"/>
    <w:rsid w:val="006E2422"/>
    <w:rsid w:val="006F2E68"/>
    <w:rsid w:val="007079E1"/>
    <w:rsid w:val="00766523"/>
    <w:rsid w:val="00780887"/>
    <w:rsid w:val="00786F2A"/>
    <w:rsid w:val="00797403"/>
    <w:rsid w:val="00861A46"/>
    <w:rsid w:val="00866E7A"/>
    <w:rsid w:val="008E12E5"/>
    <w:rsid w:val="008E2D2A"/>
    <w:rsid w:val="009A0F2A"/>
    <w:rsid w:val="009C5806"/>
    <w:rsid w:val="00A11FD2"/>
    <w:rsid w:val="00A42C55"/>
    <w:rsid w:val="00A635DF"/>
    <w:rsid w:val="00AC0E1A"/>
    <w:rsid w:val="00B92D3E"/>
    <w:rsid w:val="00BE5819"/>
    <w:rsid w:val="00BF6EDF"/>
    <w:rsid w:val="00C00EDD"/>
    <w:rsid w:val="00C575D0"/>
    <w:rsid w:val="00C8653D"/>
    <w:rsid w:val="00CA4500"/>
    <w:rsid w:val="00CC24F4"/>
    <w:rsid w:val="00CE360A"/>
    <w:rsid w:val="00D16ED1"/>
    <w:rsid w:val="00D4743F"/>
    <w:rsid w:val="00D647B3"/>
    <w:rsid w:val="00E321DA"/>
    <w:rsid w:val="00E468F5"/>
    <w:rsid w:val="00E64BB7"/>
    <w:rsid w:val="00E74E24"/>
    <w:rsid w:val="00E751B2"/>
    <w:rsid w:val="00F0676E"/>
    <w:rsid w:val="00F352EA"/>
    <w:rsid w:val="00F96A8B"/>
    <w:rsid w:val="00FB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59F0"/>
  <w15:docId w15:val="{21658B49-967F-4DB4-826E-C4A5B8E0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806"/>
  </w:style>
  <w:style w:type="paragraph" w:styleId="1">
    <w:name w:val="heading 1"/>
    <w:basedOn w:val="a"/>
    <w:next w:val="a"/>
    <w:link w:val="10"/>
    <w:uiPriority w:val="9"/>
    <w:qFormat/>
    <w:rsid w:val="009C5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5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58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C58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C58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C58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C58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C58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5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58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C58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C58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C58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C58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C58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C58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9C58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C58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C58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9C5806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9C5806"/>
    <w:rPr>
      <w:i/>
      <w:iCs/>
      <w:color w:val="808080" w:themeColor="text1" w:themeTint="7F"/>
    </w:rPr>
  </w:style>
  <w:style w:type="paragraph" w:styleId="a9">
    <w:name w:val="List Paragraph"/>
    <w:basedOn w:val="a"/>
    <w:uiPriority w:val="34"/>
    <w:qFormat/>
    <w:rsid w:val="000B790C"/>
    <w:pPr>
      <w:ind w:left="720"/>
      <w:contextualSpacing/>
    </w:pPr>
  </w:style>
  <w:style w:type="paragraph" w:customStyle="1" w:styleId="ConsPlusNormal">
    <w:name w:val="ConsPlusNormal"/>
    <w:qFormat/>
    <w:rsid w:val="00861A46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2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</dc:creator>
  <cp:keywords/>
  <dc:description/>
  <cp:lastModifiedBy>Анастасия Смирнова</cp:lastModifiedBy>
  <cp:revision>2</cp:revision>
  <cp:lastPrinted>2024-04-16T07:30:00Z</cp:lastPrinted>
  <dcterms:created xsi:type="dcterms:W3CDTF">2024-04-16T09:46:00Z</dcterms:created>
  <dcterms:modified xsi:type="dcterms:W3CDTF">2024-04-16T09:46:00Z</dcterms:modified>
</cp:coreProperties>
</file>