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E7F83" w14:textId="1E99DB69" w:rsidR="00231332" w:rsidRPr="0046782C" w:rsidRDefault="00231332" w:rsidP="004678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782C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14:paraId="0E49CB60" w14:textId="7CA5507C" w:rsidR="00460972" w:rsidRPr="0046782C" w:rsidRDefault="00335B67" w:rsidP="004678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6782C">
        <w:rPr>
          <w:rFonts w:ascii="Times New Roman" w:hAnsi="Times New Roman" w:cs="Times New Roman"/>
          <w:b/>
          <w:sz w:val="28"/>
          <w:szCs w:val="28"/>
        </w:rPr>
        <w:t>к отчету о реализации</w:t>
      </w:r>
      <w:r w:rsidR="0046782C" w:rsidRPr="00467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332" w:rsidRPr="0046782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программы: </w:t>
      </w:r>
      <w:r w:rsidR="005934A5" w:rsidRPr="0046782C">
        <w:rPr>
          <w:rFonts w:ascii="Times New Roman" w:hAnsi="Times New Roman" w:cs="Times New Roman"/>
          <w:b/>
          <w:sz w:val="28"/>
          <w:szCs w:val="28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</w:r>
      <w:r w:rsidR="0046782C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14:paraId="400BE071" w14:textId="77777777" w:rsidR="00460972" w:rsidRPr="0046782C" w:rsidRDefault="00460972" w:rsidP="004609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ECF4A4" w14:textId="63D3862D" w:rsidR="001040A8" w:rsidRPr="00335B67" w:rsidRDefault="00335B67" w:rsidP="00335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40A8" w:rsidRPr="0033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Объемы финансирования основных мероприятий, предусмотренных </w:t>
      </w:r>
      <w:r w:rsidR="001040A8" w:rsidRPr="0033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</w:t>
      </w:r>
      <w:r w:rsidR="001040A8" w:rsidRPr="00335B67">
        <w:rPr>
          <w:rFonts w:ascii="Times New Roman" w:hAnsi="Times New Roman" w:cs="Times New Roman"/>
          <w:sz w:val="28"/>
          <w:szCs w:val="28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</w:r>
      <w:r w:rsidR="001040A8" w:rsidRPr="0033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0A8" w:rsidRPr="0033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2023 год составили </w:t>
      </w:r>
      <w:r w:rsidR="00C75BE2" w:rsidRPr="0033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176417,</w:t>
      </w:r>
      <w:r w:rsidR="00E328FA" w:rsidRPr="0033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88 </w:t>
      </w:r>
      <w:r w:rsidR="001040A8" w:rsidRPr="0033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тыс. 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</w:t>
      </w:r>
      <w:r w:rsidR="00E328FA" w:rsidRPr="00335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них проектная часть – 163235,11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процессная часть – 5850,00 тыс. рублей.</w:t>
      </w:r>
    </w:p>
    <w:p w14:paraId="419B762D" w14:textId="77777777" w:rsidR="00505C24" w:rsidRDefault="00505C24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76C98D7" w14:textId="18B0618F" w:rsidR="005557F8" w:rsidRDefault="00335B67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D75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ектная</w:t>
      </w:r>
      <w:r w:rsidR="00A45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 состоит из </w:t>
      </w:r>
      <w:r w:rsidR="00D75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 проектов</w:t>
      </w:r>
      <w:r w:rsidR="00555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693DB9BD" w14:textId="5061B0F7" w:rsidR="00D75684" w:rsidRDefault="00505C24" w:rsidP="0050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Федеральный проект</w:t>
      </w:r>
      <w:r w:rsidRPr="00505C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5684" w:rsidRPr="00D75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«Участок улично-дорожной сети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 в западной части г. Мурино МО «Муринское городское поселение» Всеволожского муниципального района Ленинградской области»</w:t>
      </w:r>
      <w:r w:rsidR="00062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МБУ «ЦБС» был заключен контракт от 31.03.2023 </w:t>
      </w:r>
      <w:r w:rsidR="0006212B" w:rsidRPr="00062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СТ-2023</w:t>
      </w:r>
      <w:r w:rsidR="00062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5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ООО «</w:t>
      </w:r>
      <w:proofErr w:type="spellStart"/>
      <w:r w:rsidR="00555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СервисДорСтрой</w:t>
      </w:r>
      <w:proofErr w:type="spellEnd"/>
      <w:r w:rsidR="00555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062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сумму 153390419,57 рублей</w:t>
      </w:r>
      <w:r w:rsidR="00555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67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МБУ «ЦБС» также был заключен контракт с ФБУ «Федеральный центр строительного контроля» н</w:t>
      </w:r>
      <w:r w:rsidR="00062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осуществление строительного контроля </w:t>
      </w:r>
      <w:r w:rsidR="00467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сумму 3115849,09 рублей от 11.04.2023 г. </w:t>
      </w:r>
      <w:r w:rsidR="00062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4427/2023</w:t>
      </w:r>
      <w:r w:rsidR="00467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62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156F09C" w14:textId="3C7364BD" w:rsidR="0006212B" w:rsidRDefault="0006212B" w:rsidP="008E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8E318E" w:rsidRPr="008E3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строительно-монтажные работы по укладке асфальтобетонного покрытия автомобильной дороги, установлению бордюрных камней и мощению тротуарной плиткой, монтажу дорожных знаков и опор наружного освещения выполнены на объекте в полном объеме. На объекте не выполнены работы по благоустройству газонов, нанесению разметки и подключению смонтированных систем уличного освещения, не вошедшие в муниципальный контракт. </w:t>
      </w:r>
    </w:p>
    <w:p w14:paraId="2AA3BE19" w14:textId="77777777" w:rsidR="008E318E" w:rsidRDefault="008E318E" w:rsidP="00505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F8D911B" w14:textId="215632DF" w:rsidR="00D75684" w:rsidRPr="008E318E" w:rsidRDefault="00505C24" w:rsidP="008E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Муниципальный проект</w:t>
      </w:r>
      <w:r w:rsidR="00452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285837" w:rsidRPr="00285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образования (школы) на 1175 мест»</w:t>
      </w:r>
      <w:r w:rsidR="00272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E3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МБУ «ЦБС» был заключен контракт от </w:t>
      </w:r>
      <w:r w:rsidR="00603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25.07.2022 №</w:t>
      </w:r>
      <w:r w:rsidR="008E3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ПРО-25/07 с </w:t>
      </w:r>
      <w:r w:rsidR="008B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ЛОГП «Пригородное ДРСУ №1». З</w:t>
      </w:r>
      <w:r w:rsidR="008E31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апланированный объем финансирования на отчетный год 7231,77 тыс. рублей</w:t>
      </w:r>
      <w:r w:rsidR="008B00D4" w:rsidRPr="00DA63B3">
        <w:rPr>
          <w:rFonts w:ascii="Times New Roman" w:hAnsi="Times New Roman" w:cs="Times New Roman"/>
          <w:sz w:val="28"/>
          <w:szCs w:val="28"/>
        </w:rPr>
        <w:t>, фактическое выполнение по состоянию на 01.01.2024 года 100%</w:t>
      </w:r>
      <w:r w:rsidR="0053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B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выполнены и оплачены в полном объеме,</w:t>
      </w:r>
      <w:r w:rsidR="0053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целевой показатель достигнут.</w:t>
      </w:r>
    </w:p>
    <w:p w14:paraId="7756D0B7" w14:textId="1EA60E97" w:rsidR="00D75684" w:rsidRDefault="00D75684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38A8920" w14:textId="54BB7B66" w:rsidR="00505C24" w:rsidRDefault="00505C24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779CBAD" w14:textId="77777777" w:rsidR="00505C24" w:rsidRDefault="00505C24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54E8411" w14:textId="2F7174E5" w:rsidR="00285837" w:rsidRPr="00535303" w:rsidRDefault="00535303" w:rsidP="0029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285837" w:rsidRPr="0053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Процессная часть включает в себя:</w:t>
      </w:r>
    </w:p>
    <w:p w14:paraId="2CFEEF49" w14:textId="0F89BE65" w:rsidR="00285837" w:rsidRPr="00535303" w:rsidRDefault="00285837" w:rsidP="00535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3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Комплекс процессных мероприятий 1</w:t>
      </w:r>
      <w:r w:rsidR="0053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285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4CB3997" w14:textId="7A1B9743" w:rsidR="00603A9D" w:rsidRDefault="00603A9D" w:rsidP="00535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3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Мероприятие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603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«Ремонт ул. Кооперативной» - запланированный объем финансирования на отчетный год 5 600 тыс. рублей, фактическое выполнение по состоянию на 01.01.2024 года 100%, работы выполнены и оплачены в полном объеме 28.11.2023 года в размере 5 555 тыс. рублей, экономия по мероприятию составила 45 тыс. рублей;</w:t>
      </w:r>
    </w:p>
    <w:p w14:paraId="5841559F" w14:textId="61C0A0E2" w:rsidR="00285837" w:rsidRPr="00C75BE2" w:rsidRDefault="00285837" w:rsidP="00535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85837">
        <w:t xml:space="preserve"> </w:t>
      </w:r>
      <w:r w:rsidRPr="00285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Мероприятие </w:t>
      </w:r>
      <w:r w:rsidR="00603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3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285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«Строительный технический авторский инструментальный контроль (надзор)»</w:t>
      </w:r>
      <w:r w:rsidR="00C75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46782C" w:rsidRPr="00467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объем финансирования мероприятия на отчетный 2023 год</w:t>
      </w:r>
      <w:r w:rsidR="00C75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782C" w:rsidRPr="00467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составляет 250 тыс. рублей. работы выполнены и оплачены в полном объеме 14.12.2023 года в размере 119,80 тыс. рублей, экономия по мероприятию составила 130,20 тыс. рублей;  </w:t>
      </w:r>
    </w:p>
    <w:p w14:paraId="3DCF84F5" w14:textId="4877CC03" w:rsidR="00285837" w:rsidRDefault="00285837" w:rsidP="0028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B1306EB" w14:textId="141AE985" w:rsidR="00285837" w:rsidRDefault="00285837" w:rsidP="0028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E094F33" w14:textId="2850B67B" w:rsidR="00285837" w:rsidRDefault="00285837" w:rsidP="0028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Комплекс процессных мероприятий 2</w:t>
      </w:r>
      <w:r w:rsidR="0053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285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«Организации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641AC754" w14:textId="47E885C7" w:rsidR="00285837" w:rsidRDefault="00285837" w:rsidP="00E10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85837">
        <w:t xml:space="preserve"> </w:t>
      </w:r>
      <w:r w:rsidRPr="00285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Мероприятие 1</w:t>
      </w:r>
      <w:r w:rsidR="00E1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285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«Организации транспортного обслуживания населения»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5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99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предусмотрено финансирование в размере</w:t>
      </w:r>
      <w:r w:rsidR="002B5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тыс</w:t>
      </w:r>
      <w:r w:rsidR="0099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5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рублей, на испол</w:t>
      </w:r>
      <w:r w:rsidR="00986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нении </w:t>
      </w:r>
      <w:r w:rsidR="002B5244" w:rsidRPr="002B5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</w:t>
      </w:r>
      <w:r w:rsidR="00986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B5244" w:rsidRPr="002B5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УМИ, предпринимательства и потребительского рынка.</w:t>
      </w:r>
    </w:p>
    <w:p w14:paraId="10AEEA1E" w14:textId="2701CDEA" w:rsidR="00E73BF7" w:rsidRDefault="00E73BF7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0B454B63" w14:textId="13477C1A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3870B568" w14:textId="49AB54E8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4CE52B39" w14:textId="42767C99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5696C15D" w14:textId="41640389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34E88892" w14:textId="6443D87F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19D57062" w14:textId="2752DE59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3128C9E2" w14:textId="39D7AF15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2264995D" w14:textId="1A57B97E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3273E42D" w14:textId="2CCB9FF6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1AC45DD0" w14:textId="212DCA50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74B72D49" w14:textId="7A2ED461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719679E2" w14:textId="29BB6AB8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15F9F0EF" w14:textId="66F44835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44830BF8" w14:textId="1A51D10E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4FCDC912" w14:textId="0DA6991B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4B4C4706" w14:textId="64D55625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6756B809" w14:textId="4213439E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7815CEF3" w14:textId="66A738DC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383D2BA3" w14:textId="502D5B31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77105026" w14:textId="2854A6BF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528DAF8C" w14:textId="2E1D6744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390F6C1A" w14:textId="1822EC7B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0ED6DF5D" w14:textId="54AFEB77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27FC84BC" w14:textId="77777777" w:rsidR="00C91F53" w:rsidRDefault="00C91F53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sectPr w:rsidR="00C91F53" w:rsidSect="008F7C05">
          <w:headerReference w:type="default" r:id="rId8"/>
          <w:pgSz w:w="11906" w:h="16838"/>
          <w:pgMar w:top="709" w:right="567" w:bottom="284" w:left="1418" w:header="709" w:footer="709" w:gutter="0"/>
          <w:cols w:space="708"/>
          <w:titlePg/>
          <w:docGrid w:linePitch="360"/>
        </w:sectPr>
      </w:pPr>
    </w:p>
    <w:tbl>
      <w:tblPr>
        <w:tblW w:w="160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2"/>
        <w:gridCol w:w="2558"/>
        <w:gridCol w:w="734"/>
        <w:gridCol w:w="720"/>
        <w:gridCol w:w="605"/>
        <w:gridCol w:w="629"/>
        <w:gridCol w:w="766"/>
        <w:gridCol w:w="712"/>
        <w:gridCol w:w="696"/>
        <w:gridCol w:w="735"/>
        <w:gridCol w:w="741"/>
        <w:gridCol w:w="735"/>
        <w:gridCol w:w="657"/>
        <w:gridCol w:w="615"/>
        <w:gridCol w:w="1166"/>
        <w:gridCol w:w="3417"/>
      </w:tblGrid>
      <w:tr w:rsidR="00C91F53" w:rsidRPr="00C91F53" w14:paraId="5570D2FA" w14:textId="77777777" w:rsidTr="00C91F53">
        <w:trPr>
          <w:trHeight w:val="13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0B011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5F35D02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7F719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1F5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Отчет</w:t>
            </w:r>
          </w:p>
          <w:p w14:paraId="6A35664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1F5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 реализации муниципальной программы</w:t>
            </w:r>
          </w:p>
          <w:p w14:paraId="1DA1830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1F5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муниципального образования "Муринское городское поселение" Всеволожского района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09E947B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F53" w:rsidRPr="00C91F53" w14:paraId="6D6D19F3" w14:textId="77777777" w:rsidTr="00C91F53">
        <w:trPr>
          <w:trHeight w:val="4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45AB40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06BA8B3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3D7BF98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1F7DA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B23C3C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619D8B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89CE71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65B013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C49EE2C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3B42F65C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2F2025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694F773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89CCBF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48FCC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515129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7475FCB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F53" w:rsidRPr="00C91F53" w14:paraId="70AA7AE0" w14:textId="77777777" w:rsidTr="00C91F53">
        <w:trPr>
          <w:trHeight w:val="518"/>
        </w:trPr>
        <w:tc>
          <w:tcPr>
            <w:tcW w:w="160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8969E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программы: «Развитие и функционирование дорожно-транспортного комплекса</w:t>
            </w:r>
          </w:p>
          <w:p w14:paraId="6BB088A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</w:t>
            </w:r>
          </w:p>
          <w:p w14:paraId="6E7832CE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Ленинградской области на 2021– 2029 годы»</w:t>
            </w:r>
          </w:p>
        </w:tc>
      </w:tr>
      <w:tr w:rsidR="00C91F53" w:rsidRPr="00C91F53" w14:paraId="7697A019" w14:textId="77777777" w:rsidTr="00C91F53">
        <w:trPr>
          <w:trHeight w:val="151"/>
        </w:trPr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8DEA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Отчетный период: январь-декабрь 2023 года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3AB706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302EC9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23A3A6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EDFAFC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66749C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5385FAA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5EDF50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24DE840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77CFDD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237C3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960688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7295C44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F53" w:rsidRPr="00C91F53" w14:paraId="502390AF" w14:textId="77777777" w:rsidTr="00C91F53">
        <w:trPr>
          <w:trHeight w:val="137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5C3D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исполнитель:   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14F83E1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725FB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8CE5F7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030773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E59B0C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1DE8BB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1A1EC4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2BF1431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1A8B70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20818AC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4B630A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75B5F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AD26DC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05CACCE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F53" w:rsidRPr="00C91F53" w14:paraId="5407F2BE" w14:textId="77777777" w:rsidTr="00C91F53">
        <w:trPr>
          <w:trHeight w:val="586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2707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6450D4A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BD614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Наименование основного </w:t>
            </w:r>
          </w:p>
          <w:p w14:paraId="57507FF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мероприятия, мероприятия </w:t>
            </w:r>
          </w:p>
          <w:p w14:paraId="4649807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основного мероприятия</w:t>
            </w:r>
          </w:p>
        </w:tc>
        <w:tc>
          <w:tcPr>
            <w:tcW w:w="268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4FD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Объем финансового обеспечения</w:t>
            </w:r>
          </w:p>
          <w:p w14:paraId="54F1787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</w:p>
          <w:p w14:paraId="4EA793B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в отчетном году ( тыс. рублей)</w:t>
            </w:r>
          </w:p>
        </w:tc>
        <w:tc>
          <w:tcPr>
            <w:tcW w:w="290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34E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Фактическое финансирование </w:t>
            </w:r>
          </w:p>
          <w:p w14:paraId="374B55F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муниципальной программы </w:t>
            </w:r>
          </w:p>
          <w:p w14:paraId="602D770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на отчетную дату (нарастающим итогом)</w:t>
            </w:r>
          </w:p>
          <w:p w14:paraId="4B3B943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 (тыс. рублей)</w:t>
            </w:r>
          </w:p>
        </w:tc>
        <w:tc>
          <w:tcPr>
            <w:tcW w:w="274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028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Выполнено на отчетную дату </w:t>
            </w:r>
          </w:p>
          <w:p w14:paraId="6E9270F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(нарастающим итогом) (тыс. рублей)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82B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  <w:p w14:paraId="3508C2F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достигнутых</w:t>
            </w:r>
          </w:p>
          <w:p w14:paraId="2C2C2EA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результатах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6D45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Оценка </w:t>
            </w:r>
          </w:p>
          <w:p w14:paraId="3F0C4034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выполнения</w:t>
            </w:r>
          </w:p>
        </w:tc>
      </w:tr>
      <w:tr w:rsidR="00C91F53" w:rsidRPr="00C91F53" w14:paraId="642224F9" w14:textId="77777777" w:rsidTr="00C91F53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FF8336C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D98C4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E6612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Федеральный </w:t>
            </w:r>
          </w:p>
          <w:p w14:paraId="3C2A9A7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73C98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Областной </w:t>
            </w:r>
          </w:p>
          <w:p w14:paraId="7A06154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6B469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Местный </w:t>
            </w:r>
          </w:p>
          <w:p w14:paraId="6C7F199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05ABC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</w:p>
          <w:p w14:paraId="6B9C60FC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источники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41A65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Федеральный </w:t>
            </w:r>
          </w:p>
          <w:p w14:paraId="16986A0C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9188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Областной </w:t>
            </w:r>
          </w:p>
          <w:p w14:paraId="739F393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6350D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Местный </w:t>
            </w:r>
          </w:p>
          <w:p w14:paraId="0321422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41AF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</w:p>
          <w:p w14:paraId="08BBBAD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источники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FCC38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Федеральный </w:t>
            </w:r>
          </w:p>
          <w:p w14:paraId="0FE59C3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A7783E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Областной </w:t>
            </w:r>
          </w:p>
          <w:p w14:paraId="11BCE98C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85FA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Местный </w:t>
            </w:r>
          </w:p>
          <w:p w14:paraId="345946B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FA4F7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</w:p>
          <w:p w14:paraId="20C76D8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источники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34B204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F53" w:rsidRPr="00C91F53" w14:paraId="60A1AB75" w14:textId="77777777" w:rsidTr="00C91F53">
        <w:trPr>
          <w:trHeight w:val="14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F154D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50F45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BB13A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ED201E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F5F8D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71C34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E1CC2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620F7E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F9435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9A4AE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37A2DC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6F94D4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D911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A3CD6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D105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39A5FE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91F53" w:rsidRPr="00C91F53" w14:paraId="5FDC516C" w14:textId="77777777" w:rsidTr="00C91F53">
        <w:trPr>
          <w:trHeight w:val="178"/>
        </w:trPr>
        <w:tc>
          <w:tcPr>
            <w:tcW w:w="16048" w:type="dxa"/>
            <w:gridSpan w:val="1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3B8B7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 на 2021-2029 годы"</w:t>
            </w:r>
          </w:p>
        </w:tc>
      </w:tr>
      <w:tr w:rsidR="00C91F53" w:rsidRPr="00C91F53" w14:paraId="3FC6C6E7" w14:textId="77777777" w:rsidTr="00C91F53">
        <w:trPr>
          <w:trHeight w:val="1870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2C83F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50A7" w14:textId="3647E5BC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Федеральный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=</w:t>
            </w:r>
            <w:r w:rsidRPr="00C91F53">
              <w:rPr>
                <w:rFonts w:ascii="Times New Roman" w:hAnsi="Times New Roman" w:cs="Times New Roman"/>
                <w:b/>
                <w:bCs/>
                <w:color w:val="000000"/>
              </w:rPr>
              <w:t>прое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C91F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 «Жилье" </w:t>
            </w:r>
          </w:p>
          <w:p w14:paraId="25F8CE9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Pr="00C91F53">
              <w:rPr>
                <w:rFonts w:ascii="Times New Roman" w:hAnsi="Times New Roman" w:cs="Times New Roman"/>
                <w:color w:val="000000"/>
              </w:rPr>
              <w:t>Участок улично-дорожной</w:t>
            </w:r>
          </w:p>
          <w:p w14:paraId="5519577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сети Воронцовский бульвар</w:t>
            </w:r>
          </w:p>
          <w:p w14:paraId="483DFC7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(правая половина дороги</w:t>
            </w:r>
          </w:p>
          <w:p w14:paraId="0D0B924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от улицы Графская до</w:t>
            </w:r>
          </w:p>
          <w:p w14:paraId="0FF7DCAE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lastRenderedPageBreak/>
              <w:t xml:space="preserve">Ручьевского проспекта) и </w:t>
            </w:r>
          </w:p>
          <w:p w14:paraId="32D9B0B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улица Шувалова (правая половина дороги</w:t>
            </w:r>
          </w:p>
          <w:p w14:paraId="645E1EF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от улицы Графская до Ручьевского</w:t>
            </w:r>
          </w:p>
          <w:p w14:paraId="09D707E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проспекта) в западной части </w:t>
            </w:r>
            <w:proofErr w:type="spellStart"/>
            <w:r w:rsidRPr="00C91F53">
              <w:rPr>
                <w:rFonts w:ascii="Times New Roman" w:hAnsi="Times New Roman" w:cs="Times New Roman"/>
                <w:color w:val="000000"/>
              </w:rPr>
              <w:t>г.Мурино</w:t>
            </w:r>
            <w:proofErr w:type="spellEnd"/>
            <w:r w:rsidRPr="00C91F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95713C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МО "Муринское городское поселение" </w:t>
            </w:r>
          </w:p>
          <w:p w14:paraId="3C9E20C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Всеволожского муниципального</w:t>
            </w:r>
          </w:p>
          <w:p w14:paraId="195CD66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района Ленинградской области"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F76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lastRenderedPageBreak/>
              <w:t>105041,71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95D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43639,35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4E5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7825,31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504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9AD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103589,11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F48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43135,18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445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7722,33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F71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56D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31610,41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718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13210,32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8EB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2358,98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2AC4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A03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Срок выполнения контракта 31.12.2023г.</w:t>
            </w:r>
          </w:p>
          <w:p w14:paraId="0F01E69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6F8512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4E094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Исполнено частично</w:t>
            </w:r>
          </w:p>
        </w:tc>
      </w:tr>
      <w:tr w:rsidR="00C91F53" w:rsidRPr="00C91F53" w14:paraId="711B003B" w14:textId="77777777" w:rsidTr="00C91F53">
        <w:trPr>
          <w:trHeight w:val="120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C96B2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8BD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5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Муниципальный проект</w:t>
            </w:r>
          </w:p>
          <w:p w14:paraId="1CA1745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"Строительство проезда от кармана</w:t>
            </w:r>
          </w:p>
          <w:p w14:paraId="78F856FC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вдоль Петровского бульвара (Магистраль</w:t>
            </w:r>
          </w:p>
          <w:p w14:paraId="6A2E02A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№3) до Екатерининской улицы для </w:t>
            </w:r>
          </w:p>
          <w:p w14:paraId="022872F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обеспечения транспортной доступности </w:t>
            </w:r>
          </w:p>
          <w:p w14:paraId="64CE832E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к учреждению начального и среднего</w:t>
            </w:r>
          </w:p>
          <w:p w14:paraId="618B70A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общего образования (школы)</w:t>
            </w:r>
          </w:p>
          <w:p w14:paraId="3D6E7C1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на 1175 мест"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064C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753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9BA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7231,77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96F4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E73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AA8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DC4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7231,77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8A8E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4AD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117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E9A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7231,77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8C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7F4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Работы выполнены, достигнут </w:t>
            </w:r>
          </w:p>
          <w:p w14:paraId="748B2C8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целевой показатель  (397,74 м)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37FE14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C91F53" w:rsidRPr="00C91F53" w14:paraId="50AF22A2" w14:textId="77777777" w:rsidTr="00C91F53">
        <w:trPr>
          <w:trHeight w:val="989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4D5C4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7D44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Комплекс процессных </w:t>
            </w:r>
          </w:p>
          <w:p w14:paraId="54779B54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мероприятий 1 </w:t>
            </w:r>
          </w:p>
          <w:p w14:paraId="0B8EC8A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Мероприятие 1</w:t>
            </w:r>
          </w:p>
          <w:p w14:paraId="7FB447B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«Ремонт ул. Кооперативной»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44C4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E99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569E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C28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0B7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8EB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767E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5600,00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973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F1D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D5C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9CEC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5555,00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CADA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BAC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Работы выполнены и оплачены в полном объеме 28.11.2023 года в </w:t>
            </w:r>
            <w:r w:rsidRPr="00C91F53">
              <w:rPr>
                <w:rFonts w:ascii="Times New Roman" w:hAnsi="Times New Roman" w:cs="Times New Roman"/>
                <w:color w:val="000000"/>
              </w:rPr>
              <w:lastRenderedPageBreak/>
              <w:t>размере 5555,00 тыс. рублей, экономия составила 45 тыс. рублей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0426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lastRenderedPageBreak/>
              <w:t>исполнено</w:t>
            </w:r>
          </w:p>
        </w:tc>
      </w:tr>
      <w:tr w:rsidR="00C91F53" w:rsidRPr="00C91F53" w14:paraId="37A173CD" w14:textId="77777777" w:rsidTr="00C91F53">
        <w:trPr>
          <w:trHeight w:val="955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D07EC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2DB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91F53">
              <w:rPr>
                <w:rFonts w:ascii="Times New Roman" w:hAnsi="Times New Roman" w:cs="Times New Roman"/>
                <w:color w:val="000000"/>
              </w:rPr>
              <w:t>Мероприятие 2</w:t>
            </w:r>
          </w:p>
          <w:p w14:paraId="05494ED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«Строительный технический</w:t>
            </w:r>
          </w:p>
          <w:p w14:paraId="6862243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 авторский инструментальный </w:t>
            </w:r>
          </w:p>
          <w:p w14:paraId="1813F58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контроль (надзор)»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E6B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1C0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03B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A49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434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BFC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DA6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119,80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B82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356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F26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63E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119,80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C8B6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F8BC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Работы выполнены и оплачены в полном объеме 14.12.2023 года в размере 119,80 тыс. рублей, экономия составила 130,20 тыс. рублей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C31FA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C91F53" w:rsidRPr="00C91F53" w14:paraId="5C8FAE98" w14:textId="77777777" w:rsidTr="00C91F53">
        <w:trPr>
          <w:trHeight w:val="996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E4535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5D2E1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Мероприятие 3</w:t>
            </w:r>
          </w:p>
          <w:p w14:paraId="1ABDA57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"Организация транспортного обслуживания населения в границах муниципального образования "Муринское городское</w:t>
            </w:r>
          </w:p>
          <w:p w14:paraId="788069F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поселение" Всеволожского </w:t>
            </w:r>
          </w:p>
          <w:p w14:paraId="716D1B7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 xml:space="preserve">муниципального района </w:t>
            </w:r>
          </w:p>
          <w:p w14:paraId="01C47BA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Ленинградской области"</w:t>
            </w:r>
          </w:p>
          <w:p w14:paraId="69C794A5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9E70E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5D710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C52A93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FF22DE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E973D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0DED19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4DCAC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9D178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5CEDF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2E1887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6FD2E1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F9C16D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7E5B92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8BDC50" w14:textId="77777777" w:rsidR="00C91F53" w:rsidRPr="00C91F53" w:rsidRDefault="00C91F53" w:rsidP="00C9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F53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</w:tbl>
    <w:p w14:paraId="2A598E18" w14:textId="29C42BBC" w:rsidR="00C91F53" w:rsidRDefault="00C91F53" w:rsidP="00C91F53">
      <w:pPr>
        <w:tabs>
          <w:tab w:val="left" w:pos="159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116E93" w14:textId="77777777" w:rsidR="00C91F53" w:rsidRPr="00882D6E" w:rsidRDefault="00C91F53" w:rsidP="00C91F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D6E">
        <w:rPr>
          <w:rFonts w:ascii="Times New Roman" w:hAnsi="Times New Roman" w:cs="Times New Roman"/>
          <w:sz w:val="24"/>
          <w:szCs w:val="24"/>
        </w:rPr>
        <w:t>Сведения</w:t>
      </w:r>
    </w:p>
    <w:p w14:paraId="68CBECAB" w14:textId="77777777" w:rsidR="00C91F53" w:rsidRPr="00882D6E" w:rsidRDefault="00C91F53" w:rsidP="00C91F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D6E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14:paraId="72435235" w14:textId="77777777" w:rsidR="00C91F53" w:rsidRPr="00882D6E" w:rsidRDefault="00C91F53" w:rsidP="00C91F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D6E">
        <w:rPr>
          <w:rFonts w:ascii="Times New Roman" w:hAnsi="Times New Roman" w:cs="Times New Roman"/>
          <w:sz w:val="24"/>
          <w:szCs w:val="24"/>
        </w:rPr>
        <w:t>(индикаторов) муниципальной программы «</w:t>
      </w:r>
      <w:r w:rsidRPr="00882D6E">
        <w:rPr>
          <w:rStyle w:val="ad"/>
          <w:sz w:val="24"/>
        </w:rPr>
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 – 202</w:t>
      </w:r>
      <w:r>
        <w:rPr>
          <w:rStyle w:val="ad"/>
          <w:sz w:val="24"/>
        </w:rPr>
        <w:t>9</w:t>
      </w:r>
      <w:r w:rsidRPr="00882D6E">
        <w:rPr>
          <w:rStyle w:val="ad"/>
          <w:sz w:val="24"/>
        </w:rPr>
        <w:t xml:space="preserve"> годы»</w:t>
      </w:r>
    </w:p>
    <w:p w14:paraId="1BB59F49" w14:textId="77777777" w:rsidR="00C91F53" w:rsidRPr="00F73ABC" w:rsidRDefault="00C91F53" w:rsidP="00C91F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8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175"/>
        <w:gridCol w:w="964"/>
        <w:gridCol w:w="1757"/>
        <w:gridCol w:w="3225"/>
        <w:gridCol w:w="2977"/>
        <w:gridCol w:w="2927"/>
      </w:tblGrid>
      <w:tr w:rsidR="00C91F53" w:rsidRPr="00F73ABC" w14:paraId="18DFB944" w14:textId="77777777" w:rsidTr="00C91F53">
        <w:tc>
          <w:tcPr>
            <w:tcW w:w="784" w:type="dxa"/>
            <w:vMerge w:val="restart"/>
          </w:tcPr>
          <w:p w14:paraId="21AC79E1" w14:textId="77777777" w:rsidR="00C91F53" w:rsidRPr="00882D6E" w:rsidRDefault="00C91F53" w:rsidP="005C577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5" w:type="dxa"/>
            <w:vMerge w:val="restart"/>
          </w:tcPr>
          <w:p w14:paraId="70CC75B7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64" w:type="dxa"/>
            <w:vMerge w:val="restart"/>
          </w:tcPr>
          <w:p w14:paraId="6ECCEA89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959" w:type="dxa"/>
            <w:gridSpan w:val="3"/>
          </w:tcPr>
          <w:p w14:paraId="464E69C1" w14:textId="77777777" w:rsidR="00C91F53" w:rsidRPr="00882D6E" w:rsidRDefault="00C91F53" w:rsidP="005C5771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27" w:type="dxa"/>
            <w:vMerge w:val="restart"/>
          </w:tcPr>
          <w:p w14:paraId="493BDED0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C91F53" w:rsidRPr="00F73ABC" w14:paraId="5B04DC80" w14:textId="77777777" w:rsidTr="00C91F53">
        <w:tc>
          <w:tcPr>
            <w:tcW w:w="784" w:type="dxa"/>
            <w:vMerge/>
          </w:tcPr>
          <w:p w14:paraId="59D3282A" w14:textId="77777777" w:rsidR="00C91F53" w:rsidRPr="00882D6E" w:rsidRDefault="00C91F53" w:rsidP="005C577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14B8B185" w14:textId="77777777" w:rsidR="00C91F53" w:rsidRPr="00882D6E" w:rsidRDefault="00C91F53" w:rsidP="005C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C7F0221" w14:textId="77777777" w:rsidR="00C91F53" w:rsidRPr="00882D6E" w:rsidRDefault="00C91F53" w:rsidP="005C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14:paraId="7F81520C" w14:textId="77777777" w:rsidR="00C91F53" w:rsidRPr="00882D6E" w:rsidRDefault="00C91F53" w:rsidP="005C5771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(2022)</w:t>
            </w:r>
            <w:hyperlink w:anchor="P1835" w:history="1">
              <w:r w:rsidRPr="00882D6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6202" w:type="dxa"/>
            <w:gridSpan w:val="2"/>
          </w:tcPr>
          <w:p w14:paraId="1F35A10E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927" w:type="dxa"/>
            <w:vMerge/>
          </w:tcPr>
          <w:p w14:paraId="677051F4" w14:textId="77777777" w:rsidR="00C91F53" w:rsidRPr="00882D6E" w:rsidRDefault="00C91F53" w:rsidP="005C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53" w:rsidRPr="00F73ABC" w14:paraId="70F9353B" w14:textId="77777777" w:rsidTr="00C91F53">
        <w:tc>
          <w:tcPr>
            <w:tcW w:w="784" w:type="dxa"/>
            <w:vMerge/>
          </w:tcPr>
          <w:p w14:paraId="648BF2B0" w14:textId="77777777" w:rsidR="00C91F53" w:rsidRPr="00882D6E" w:rsidRDefault="00C91F53" w:rsidP="005C577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67EA421F" w14:textId="77777777" w:rsidR="00C91F53" w:rsidRPr="00882D6E" w:rsidRDefault="00C91F53" w:rsidP="005C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0F78697" w14:textId="77777777" w:rsidR="00C91F53" w:rsidRPr="00882D6E" w:rsidRDefault="00C91F53" w:rsidP="005C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14:paraId="52F314D6" w14:textId="77777777" w:rsidR="00C91F53" w:rsidRPr="00882D6E" w:rsidRDefault="00C91F53" w:rsidP="005C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5273489B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14:paraId="2BB54D9C" w14:textId="77777777" w:rsidR="00C91F53" w:rsidRPr="00882D6E" w:rsidRDefault="00C91F53" w:rsidP="005C5771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882D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27" w:type="dxa"/>
            <w:vMerge/>
          </w:tcPr>
          <w:p w14:paraId="656F1157" w14:textId="77777777" w:rsidR="00C91F53" w:rsidRPr="00882D6E" w:rsidRDefault="00C91F53" w:rsidP="005C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53" w:rsidRPr="00F73ABC" w14:paraId="5B71CB02" w14:textId="77777777" w:rsidTr="00C91F53">
        <w:tc>
          <w:tcPr>
            <w:tcW w:w="784" w:type="dxa"/>
          </w:tcPr>
          <w:p w14:paraId="237C1797" w14:textId="77777777" w:rsidR="00C91F53" w:rsidRPr="00882D6E" w:rsidRDefault="00C91F53" w:rsidP="005C577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14:paraId="6AA1B8C5" w14:textId="77777777" w:rsidR="00C91F53" w:rsidRPr="00882D6E" w:rsidRDefault="00C91F53" w:rsidP="005C5771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593A5141" w14:textId="77777777" w:rsidR="00C91F53" w:rsidRPr="00882D6E" w:rsidRDefault="00C91F53" w:rsidP="005C5771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2D4C15D6" w14:textId="77777777" w:rsidR="00C91F53" w:rsidRPr="00882D6E" w:rsidRDefault="00C91F53" w:rsidP="005C5771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5AEE89CF" w14:textId="77777777" w:rsidR="00C91F53" w:rsidRPr="00882D6E" w:rsidRDefault="00C91F53" w:rsidP="005C577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C29A697" w14:textId="77777777" w:rsidR="00C91F53" w:rsidRPr="00882D6E" w:rsidRDefault="00C91F53" w:rsidP="005C5771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7" w:type="dxa"/>
          </w:tcPr>
          <w:p w14:paraId="34E8A0E9" w14:textId="77777777" w:rsidR="00C91F53" w:rsidRPr="00882D6E" w:rsidRDefault="00C91F53" w:rsidP="005C577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1F53" w:rsidRPr="00F73ABC" w14:paraId="5AC10D15" w14:textId="77777777" w:rsidTr="00C91F53">
        <w:tc>
          <w:tcPr>
            <w:tcW w:w="784" w:type="dxa"/>
          </w:tcPr>
          <w:p w14:paraId="3785E6B1" w14:textId="77777777" w:rsidR="00C91F53" w:rsidRPr="00882D6E" w:rsidRDefault="00C91F53" w:rsidP="005C5771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14:paraId="26EFDB69" w14:textId="77777777" w:rsidR="00C91F53" w:rsidRPr="00882D6E" w:rsidRDefault="00C91F53" w:rsidP="005C577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</w:t>
            </w:r>
          </w:p>
        </w:tc>
      </w:tr>
      <w:tr w:rsidR="00C91F53" w:rsidRPr="00F73ABC" w14:paraId="7C914D66" w14:textId="77777777" w:rsidTr="00C91F53">
        <w:tc>
          <w:tcPr>
            <w:tcW w:w="784" w:type="dxa"/>
          </w:tcPr>
          <w:p w14:paraId="3B1FB279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14:paraId="4A0EAF9D" w14:textId="77777777" w:rsidR="00C91F53" w:rsidRPr="00882D6E" w:rsidRDefault="00C91F53" w:rsidP="005C577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1.1</w:t>
            </w:r>
            <w:r w:rsidRPr="00882D6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Протяженность построенных и реконструированных дорог местного значения в рамках Региональных проектов</w:t>
            </w: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14:paraId="3073E3D7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14:paraId="68F885B8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14:paraId="212EE326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397,74</w:t>
            </w:r>
          </w:p>
        </w:tc>
        <w:tc>
          <w:tcPr>
            <w:tcW w:w="2977" w:type="dxa"/>
          </w:tcPr>
          <w:p w14:paraId="1ECCF396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397,74</w:t>
            </w:r>
          </w:p>
        </w:tc>
        <w:tc>
          <w:tcPr>
            <w:tcW w:w="2927" w:type="dxa"/>
          </w:tcPr>
          <w:p w14:paraId="37A97F9C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 в полном объеме. Построено и реконструировано 397,74 погонных метра дорог</w:t>
            </w:r>
          </w:p>
        </w:tc>
      </w:tr>
      <w:tr w:rsidR="00C91F53" w:rsidRPr="00F73ABC" w14:paraId="4B0B78A8" w14:textId="77777777" w:rsidTr="00C91F53">
        <w:tc>
          <w:tcPr>
            <w:tcW w:w="784" w:type="dxa"/>
          </w:tcPr>
          <w:p w14:paraId="6D533810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14:paraId="2C9AC150" w14:textId="77777777" w:rsidR="00C91F53" w:rsidRPr="00882D6E" w:rsidRDefault="00C91F53" w:rsidP="005C577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отремонтированных участков дорог местного значения</w:t>
            </w:r>
          </w:p>
          <w:p w14:paraId="47F6EB82" w14:textId="77777777" w:rsidR="00C91F53" w:rsidRPr="00882D6E" w:rsidRDefault="00C91F53" w:rsidP="005C577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64" w:type="dxa"/>
          </w:tcPr>
          <w:p w14:paraId="66B5C513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D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14:paraId="6656447D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3225" w:type="dxa"/>
          </w:tcPr>
          <w:p w14:paraId="168E6068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977" w:type="dxa"/>
          </w:tcPr>
          <w:p w14:paraId="6F1525F5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927" w:type="dxa"/>
          </w:tcPr>
          <w:p w14:paraId="195E2057" w14:textId="77777777" w:rsidR="00C91F53" w:rsidRPr="00882D6E" w:rsidRDefault="00C91F53" w:rsidP="005C5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 в полном объеме. Отремонтировано 2250 квадратных метров дорог</w:t>
            </w:r>
          </w:p>
        </w:tc>
      </w:tr>
    </w:tbl>
    <w:p w14:paraId="43B17113" w14:textId="77777777" w:rsidR="00C91F53" w:rsidRPr="00C91F53" w:rsidRDefault="00C91F53" w:rsidP="00C91F53">
      <w:pPr>
        <w:tabs>
          <w:tab w:val="left" w:pos="159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F53" w:rsidRPr="00C91F53" w:rsidSect="008F7C05">
      <w:pgSz w:w="16838" w:h="11906" w:orient="landscape"/>
      <w:pgMar w:top="1418" w:right="709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7075C" w14:textId="77777777" w:rsidR="008F7C05" w:rsidRDefault="008F7C05" w:rsidP="00371D19">
      <w:pPr>
        <w:spacing w:after="0" w:line="240" w:lineRule="auto"/>
      </w:pPr>
      <w:r>
        <w:separator/>
      </w:r>
    </w:p>
  </w:endnote>
  <w:endnote w:type="continuationSeparator" w:id="0">
    <w:p w14:paraId="71913299" w14:textId="77777777" w:rsidR="008F7C05" w:rsidRDefault="008F7C05" w:rsidP="0037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BE23A" w14:textId="77777777" w:rsidR="008F7C05" w:rsidRDefault="008F7C05" w:rsidP="00371D19">
      <w:pPr>
        <w:spacing w:after="0" w:line="240" w:lineRule="auto"/>
      </w:pPr>
      <w:r>
        <w:separator/>
      </w:r>
    </w:p>
  </w:footnote>
  <w:footnote w:type="continuationSeparator" w:id="0">
    <w:p w14:paraId="03659AD0" w14:textId="77777777" w:rsidR="008F7C05" w:rsidRDefault="008F7C05" w:rsidP="0037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6409291"/>
      <w:docPartObj>
        <w:docPartGallery w:val="Page Numbers (Top of Page)"/>
        <w:docPartUnique/>
      </w:docPartObj>
    </w:sdtPr>
    <w:sdtContent>
      <w:p w14:paraId="3753835A" w14:textId="0BE527E6" w:rsidR="00371D19" w:rsidRDefault="00371D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C14">
          <w:rPr>
            <w:noProof/>
          </w:rPr>
          <w:t>6</w:t>
        </w:r>
        <w:r>
          <w:fldChar w:fldCharType="end"/>
        </w:r>
      </w:p>
    </w:sdtContent>
  </w:sdt>
  <w:p w14:paraId="19E2F627" w14:textId="77777777" w:rsidR="00371D19" w:rsidRDefault="00371D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67BED"/>
    <w:multiLevelType w:val="hybridMultilevel"/>
    <w:tmpl w:val="01185BBC"/>
    <w:lvl w:ilvl="0" w:tplc="DC18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F85745"/>
    <w:multiLevelType w:val="hybridMultilevel"/>
    <w:tmpl w:val="B58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094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C4E06"/>
    <w:multiLevelType w:val="hybridMultilevel"/>
    <w:tmpl w:val="193450D8"/>
    <w:lvl w:ilvl="0" w:tplc="1592F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CA142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D3A1D"/>
    <w:multiLevelType w:val="hybridMultilevel"/>
    <w:tmpl w:val="7E7CE3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12782">
    <w:abstractNumId w:val="1"/>
  </w:num>
  <w:num w:numId="2" w16cid:durableId="285546976">
    <w:abstractNumId w:val="6"/>
  </w:num>
  <w:num w:numId="3" w16cid:durableId="1286427613">
    <w:abstractNumId w:val="5"/>
  </w:num>
  <w:num w:numId="4" w16cid:durableId="286862392">
    <w:abstractNumId w:val="4"/>
  </w:num>
  <w:num w:numId="5" w16cid:durableId="1143425574">
    <w:abstractNumId w:val="2"/>
  </w:num>
  <w:num w:numId="6" w16cid:durableId="1477449573">
    <w:abstractNumId w:val="0"/>
  </w:num>
  <w:num w:numId="7" w16cid:durableId="724722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56"/>
    <w:rsid w:val="000016A6"/>
    <w:rsid w:val="0001087B"/>
    <w:rsid w:val="000278C0"/>
    <w:rsid w:val="00035521"/>
    <w:rsid w:val="00043F67"/>
    <w:rsid w:val="0006212B"/>
    <w:rsid w:val="0008615C"/>
    <w:rsid w:val="00097A4B"/>
    <w:rsid w:val="000A1928"/>
    <w:rsid w:val="000A3BA0"/>
    <w:rsid w:val="000B4A1D"/>
    <w:rsid w:val="000C0F4E"/>
    <w:rsid w:val="000D2ABE"/>
    <w:rsid w:val="001040A8"/>
    <w:rsid w:val="00106A8C"/>
    <w:rsid w:val="00122AD8"/>
    <w:rsid w:val="001543D7"/>
    <w:rsid w:val="00182C8E"/>
    <w:rsid w:val="001A5832"/>
    <w:rsid w:val="001A6C6F"/>
    <w:rsid w:val="001B0FB5"/>
    <w:rsid w:val="001B43E1"/>
    <w:rsid w:val="001C31B4"/>
    <w:rsid w:val="001E1703"/>
    <w:rsid w:val="001F6603"/>
    <w:rsid w:val="002030C0"/>
    <w:rsid w:val="0020339B"/>
    <w:rsid w:val="00231332"/>
    <w:rsid w:val="002414BF"/>
    <w:rsid w:val="00253A99"/>
    <w:rsid w:val="00272156"/>
    <w:rsid w:val="00272495"/>
    <w:rsid w:val="0027519D"/>
    <w:rsid w:val="00285837"/>
    <w:rsid w:val="00292675"/>
    <w:rsid w:val="00292FA6"/>
    <w:rsid w:val="002940D7"/>
    <w:rsid w:val="002A21D0"/>
    <w:rsid w:val="002A3174"/>
    <w:rsid w:val="002A6B75"/>
    <w:rsid w:val="002A6F0D"/>
    <w:rsid w:val="002B5244"/>
    <w:rsid w:val="00323DEB"/>
    <w:rsid w:val="00335B67"/>
    <w:rsid w:val="00337E6D"/>
    <w:rsid w:val="00341B5C"/>
    <w:rsid w:val="003441E4"/>
    <w:rsid w:val="00371D19"/>
    <w:rsid w:val="00371D9C"/>
    <w:rsid w:val="00374839"/>
    <w:rsid w:val="00386CF4"/>
    <w:rsid w:val="00391392"/>
    <w:rsid w:val="00392D68"/>
    <w:rsid w:val="003B1A65"/>
    <w:rsid w:val="003B35D3"/>
    <w:rsid w:val="003B6C44"/>
    <w:rsid w:val="003C47B1"/>
    <w:rsid w:val="003E0CE0"/>
    <w:rsid w:val="003E5975"/>
    <w:rsid w:val="003F63D0"/>
    <w:rsid w:val="00420758"/>
    <w:rsid w:val="004221BE"/>
    <w:rsid w:val="00441631"/>
    <w:rsid w:val="0044476C"/>
    <w:rsid w:val="00452644"/>
    <w:rsid w:val="00460972"/>
    <w:rsid w:val="0046782C"/>
    <w:rsid w:val="004A3765"/>
    <w:rsid w:val="004C692E"/>
    <w:rsid w:val="004C7334"/>
    <w:rsid w:val="004D0151"/>
    <w:rsid w:val="004D7BE9"/>
    <w:rsid w:val="00505C24"/>
    <w:rsid w:val="0051529F"/>
    <w:rsid w:val="00517E6C"/>
    <w:rsid w:val="00527A13"/>
    <w:rsid w:val="00527D8A"/>
    <w:rsid w:val="00535303"/>
    <w:rsid w:val="00550612"/>
    <w:rsid w:val="005557F8"/>
    <w:rsid w:val="0058272D"/>
    <w:rsid w:val="005934A5"/>
    <w:rsid w:val="00597E01"/>
    <w:rsid w:val="005C75DF"/>
    <w:rsid w:val="005F614C"/>
    <w:rsid w:val="00603A9D"/>
    <w:rsid w:val="0062518D"/>
    <w:rsid w:val="00626449"/>
    <w:rsid w:val="0064460A"/>
    <w:rsid w:val="00693B7C"/>
    <w:rsid w:val="00695E60"/>
    <w:rsid w:val="006A4F1C"/>
    <w:rsid w:val="006A7FD6"/>
    <w:rsid w:val="006B0023"/>
    <w:rsid w:val="006B3340"/>
    <w:rsid w:val="006B7104"/>
    <w:rsid w:val="006B764E"/>
    <w:rsid w:val="006C398D"/>
    <w:rsid w:val="006E16B9"/>
    <w:rsid w:val="006E7F83"/>
    <w:rsid w:val="006F06F9"/>
    <w:rsid w:val="006F5500"/>
    <w:rsid w:val="006F5B3E"/>
    <w:rsid w:val="007068AE"/>
    <w:rsid w:val="00716A87"/>
    <w:rsid w:val="0071712E"/>
    <w:rsid w:val="00721779"/>
    <w:rsid w:val="00722709"/>
    <w:rsid w:val="00743DBD"/>
    <w:rsid w:val="00755B4F"/>
    <w:rsid w:val="00766CA6"/>
    <w:rsid w:val="00781B84"/>
    <w:rsid w:val="007A030B"/>
    <w:rsid w:val="007A16EF"/>
    <w:rsid w:val="007C3DEF"/>
    <w:rsid w:val="007D00DE"/>
    <w:rsid w:val="007D7789"/>
    <w:rsid w:val="007E032B"/>
    <w:rsid w:val="007E0A8D"/>
    <w:rsid w:val="007E532D"/>
    <w:rsid w:val="007E6B41"/>
    <w:rsid w:val="008031E0"/>
    <w:rsid w:val="00805D43"/>
    <w:rsid w:val="00824473"/>
    <w:rsid w:val="00825F75"/>
    <w:rsid w:val="008339B5"/>
    <w:rsid w:val="0083492E"/>
    <w:rsid w:val="00835F5E"/>
    <w:rsid w:val="008435D2"/>
    <w:rsid w:val="00852E75"/>
    <w:rsid w:val="008A697A"/>
    <w:rsid w:val="008B00D4"/>
    <w:rsid w:val="008B29B6"/>
    <w:rsid w:val="008B40A5"/>
    <w:rsid w:val="008D2D2F"/>
    <w:rsid w:val="008D2F61"/>
    <w:rsid w:val="008E1A95"/>
    <w:rsid w:val="008E318E"/>
    <w:rsid w:val="008F7C05"/>
    <w:rsid w:val="009031A9"/>
    <w:rsid w:val="009036B7"/>
    <w:rsid w:val="00914A3C"/>
    <w:rsid w:val="00954E84"/>
    <w:rsid w:val="0096058D"/>
    <w:rsid w:val="00962739"/>
    <w:rsid w:val="0097128D"/>
    <w:rsid w:val="00986DE0"/>
    <w:rsid w:val="009968D3"/>
    <w:rsid w:val="00997A28"/>
    <w:rsid w:val="009B0989"/>
    <w:rsid w:val="009F662E"/>
    <w:rsid w:val="00A16B7B"/>
    <w:rsid w:val="00A45FA6"/>
    <w:rsid w:val="00A533E1"/>
    <w:rsid w:val="00A6223F"/>
    <w:rsid w:val="00A90614"/>
    <w:rsid w:val="00AA1917"/>
    <w:rsid w:val="00AC065A"/>
    <w:rsid w:val="00AC3D8D"/>
    <w:rsid w:val="00AC636C"/>
    <w:rsid w:val="00AD0670"/>
    <w:rsid w:val="00AD4502"/>
    <w:rsid w:val="00AD4D91"/>
    <w:rsid w:val="00AD51FC"/>
    <w:rsid w:val="00AD68D9"/>
    <w:rsid w:val="00AF434B"/>
    <w:rsid w:val="00B07CFD"/>
    <w:rsid w:val="00B1372A"/>
    <w:rsid w:val="00B13D4F"/>
    <w:rsid w:val="00B2178B"/>
    <w:rsid w:val="00B3689E"/>
    <w:rsid w:val="00B474DF"/>
    <w:rsid w:val="00B57693"/>
    <w:rsid w:val="00B633E6"/>
    <w:rsid w:val="00B8199A"/>
    <w:rsid w:val="00B85A4A"/>
    <w:rsid w:val="00B95364"/>
    <w:rsid w:val="00BA4452"/>
    <w:rsid w:val="00BB4BB3"/>
    <w:rsid w:val="00BC1561"/>
    <w:rsid w:val="00BD109F"/>
    <w:rsid w:val="00BD288A"/>
    <w:rsid w:val="00BD3C02"/>
    <w:rsid w:val="00BF7C02"/>
    <w:rsid w:val="00C01ACD"/>
    <w:rsid w:val="00C27AFF"/>
    <w:rsid w:val="00C504EF"/>
    <w:rsid w:val="00C51876"/>
    <w:rsid w:val="00C61B42"/>
    <w:rsid w:val="00C75BE2"/>
    <w:rsid w:val="00C91EBC"/>
    <w:rsid w:val="00C91F53"/>
    <w:rsid w:val="00C91F7C"/>
    <w:rsid w:val="00C924E9"/>
    <w:rsid w:val="00CB10FC"/>
    <w:rsid w:val="00CC2D8F"/>
    <w:rsid w:val="00D133AB"/>
    <w:rsid w:val="00D165CA"/>
    <w:rsid w:val="00D35A24"/>
    <w:rsid w:val="00D373F1"/>
    <w:rsid w:val="00D423D0"/>
    <w:rsid w:val="00D471DC"/>
    <w:rsid w:val="00D538DB"/>
    <w:rsid w:val="00D55532"/>
    <w:rsid w:val="00D61320"/>
    <w:rsid w:val="00D636A1"/>
    <w:rsid w:val="00D75684"/>
    <w:rsid w:val="00D957C7"/>
    <w:rsid w:val="00D9691A"/>
    <w:rsid w:val="00DB2B97"/>
    <w:rsid w:val="00DC667E"/>
    <w:rsid w:val="00DD38F0"/>
    <w:rsid w:val="00DD467B"/>
    <w:rsid w:val="00DD47CF"/>
    <w:rsid w:val="00DE7E0B"/>
    <w:rsid w:val="00DF15FA"/>
    <w:rsid w:val="00E00C7F"/>
    <w:rsid w:val="00E070F6"/>
    <w:rsid w:val="00E1049A"/>
    <w:rsid w:val="00E11BD4"/>
    <w:rsid w:val="00E1340D"/>
    <w:rsid w:val="00E328FA"/>
    <w:rsid w:val="00E408D8"/>
    <w:rsid w:val="00E5179A"/>
    <w:rsid w:val="00E51C25"/>
    <w:rsid w:val="00E65C3C"/>
    <w:rsid w:val="00E72A1C"/>
    <w:rsid w:val="00E73BF7"/>
    <w:rsid w:val="00E81BC3"/>
    <w:rsid w:val="00EA0CC9"/>
    <w:rsid w:val="00EB4700"/>
    <w:rsid w:val="00ED3764"/>
    <w:rsid w:val="00ED4A9D"/>
    <w:rsid w:val="00EE099C"/>
    <w:rsid w:val="00EF06BE"/>
    <w:rsid w:val="00EF2A53"/>
    <w:rsid w:val="00EF471B"/>
    <w:rsid w:val="00EF7246"/>
    <w:rsid w:val="00F17588"/>
    <w:rsid w:val="00F210A8"/>
    <w:rsid w:val="00F30D95"/>
    <w:rsid w:val="00F341F4"/>
    <w:rsid w:val="00F4213E"/>
    <w:rsid w:val="00F42448"/>
    <w:rsid w:val="00F60B76"/>
    <w:rsid w:val="00F64DD6"/>
    <w:rsid w:val="00F84B5C"/>
    <w:rsid w:val="00F94C14"/>
    <w:rsid w:val="00F9787A"/>
    <w:rsid w:val="00FA1488"/>
    <w:rsid w:val="00FA1945"/>
    <w:rsid w:val="00FA58F2"/>
    <w:rsid w:val="00FC4C86"/>
    <w:rsid w:val="00FC73FB"/>
    <w:rsid w:val="00FD500A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9FB"/>
  <w15:docId w15:val="{4176275D-6EF0-425F-85AB-74D74F06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17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2AD8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37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1D19"/>
  </w:style>
  <w:style w:type="paragraph" w:styleId="aa">
    <w:name w:val="footer"/>
    <w:basedOn w:val="a"/>
    <w:link w:val="ab"/>
    <w:uiPriority w:val="99"/>
    <w:unhideWhenUsed/>
    <w:rsid w:val="0037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D19"/>
  </w:style>
  <w:style w:type="paragraph" w:customStyle="1" w:styleId="ConsPlusNormal">
    <w:name w:val="ConsPlusNormal"/>
    <w:qFormat/>
    <w:rsid w:val="00C91F53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Абзац_пост"/>
    <w:basedOn w:val="a"/>
    <w:link w:val="ad"/>
    <w:qFormat/>
    <w:rsid w:val="00C91F53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d">
    <w:name w:val="Абзац_пост Знак"/>
    <w:basedOn w:val="a0"/>
    <w:link w:val="ac"/>
    <w:rsid w:val="00C91F5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A9AC-8DCE-4A6B-9751-2281796D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Анастасия Смирнова</cp:lastModifiedBy>
  <cp:revision>2</cp:revision>
  <cp:lastPrinted>2024-02-02T07:14:00Z</cp:lastPrinted>
  <dcterms:created xsi:type="dcterms:W3CDTF">2024-04-16T14:23:00Z</dcterms:created>
  <dcterms:modified xsi:type="dcterms:W3CDTF">2024-04-16T14:23:00Z</dcterms:modified>
</cp:coreProperties>
</file>