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B924" w14:textId="77777777" w:rsidR="00E06414" w:rsidRDefault="00A0360C" w:rsidP="007404B6">
      <w:pPr>
        <w:jc w:val="center"/>
        <w:rPr>
          <w:b/>
        </w:rPr>
      </w:pPr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F3BB8" wp14:editId="2422D996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1F986" w14:textId="77777777" w:rsidR="00D63386" w:rsidRPr="00D63386" w:rsidRDefault="00D6338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77E8"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D63386" w:rsidRPr="00D63386" w:rsidRDefault="00D6338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>
        <w:rPr>
          <w:b/>
          <w:noProof/>
        </w:rPr>
        <w:drawing>
          <wp:inline distT="0" distB="0" distL="0" distR="0" wp14:anchorId="68021DDD" wp14:editId="3440A75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49D34" w14:textId="77777777" w:rsidR="00E06414" w:rsidRPr="001130B1" w:rsidRDefault="00E06414" w:rsidP="007404B6">
      <w:pPr>
        <w:jc w:val="center"/>
        <w:rPr>
          <w:sz w:val="32"/>
        </w:rPr>
      </w:pPr>
    </w:p>
    <w:p w14:paraId="2ECFA8F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F90B8E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E118AB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202AB5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B74699F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1C04CF0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F8635D2" w14:textId="77777777" w:rsidR="00E06414" w:rsidRDefault="00E06414" w:rsidP="007404B6">
      <w:pPr>
        <w:jc w:val="center"/>
        <w:rPr>
          <w:b/>
        </w:rPr>
      </w:pPr>
    </w:p>
    <w:p w14:paraId="5ACBBF09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56C9EF3" w14:textId="77777777" w:rsidR="00E06414" w:rsidRDefault="00E06414" w:rsidP="007404B6">
      <w:pPr>
        <w:rPr>
          <w:b/>
          <w:sz w:val="32"/>
          <w:szCs w:val="32"/>
        </w:rPr>
      </w:pPr>
    </w:p>
    <w:p w14:paraId="431AB295" w14:textId="77777777" w:rsidR="00E06414" w:rsidRDefault="00E06414" w:rsidP="009A4B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0CC">
        <w:rPr>
          <w:sz w:val="28"/>
          <w:szCs w:val="28"/>
          <w:u w:val="single"/>
        </w:rPr>
        <w:t>10.10</w:t>
      </w:r>
      <w:r w:rsidR="003C662C"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8D50CC">
        <w:rPr>
          <w:sz w:val="28"/>
          <w:szCs w:val="28"/>
        </w:rPr>
        <w:t>295</w:t>
      </w:r>
      <w:r>
        <w:rPr>
          <w:sz w:val="28"/>
          <w:szCs w:val="28"/>
        </w:rPr>
        <w:t xml:space="preserve">   </w:t>
      </w:r>
    </w:p>
    <w:p w14:paraId="7241E3F4" w14:textId="77777777" w:rsidR="00D63386" w:rsidRPr="00D63386" w:rsidRDefault="00D63386" w:rsidP="009A4B4A">
      <w:pPr>
        <w:ind w:left="567"/>
        <w:jc w:val="both"/>
        <w:rPr>
          <w:sz w:val="10"/>
          <w:szCs w:val="28"/>
        </w:rPr>
      </w:pPr>
    </w:p>
    <w:p w14:paraId="64D30212" w14:textId="77777777" w:rsidR="00E06414" w:rsidRDefault="00E06414" w:rsidP="009A4B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E036540" w14:textId="77777777" w:rsidR="00E06414" w:rsidRDefault="00E06414" w:rsidP="009A4B4A">
      <w:pPr>
        <w:pStyle w:val="a3"/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220DD6FD" w14:textId="77777777" w:rsidTr="001130B1">
        <w:trPr>
          <w:trHeight w:val="1873"/>
        </w:trPr>
        <w:tc>
          <w:tcPr>
            <w:tcW w:w="5103" w:type="dxa"/>
            <w:hideMark/>
          </w:tcPr>
          <w:p w14:paraId="335013A1" w14:textId="77777777" w:rsidR="001130B1" w:rsidRPr="005E1E21" w:rsidRDefault="001130B1" w:rsidP="009A4B4A">
            <w:pPr>
              <w:pStyle w:val="af2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AB7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администрации муниципального образования </w:t>
            </w:r>
            <w:r w:rsidR="00722AB7" w:rsidRPr="00F178D8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городское поселение» </w:t>
            </w:r>
            <w:r w:rsidR="00722A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2AB7" w:rsidRPr="00F178D8">
              <w:rPr>
                <w:rFonts w:ascii="Times New Roman" w:hAnsi="Times New Roman" w:cs="Times New Roman"/>
                <w:sz w:val="24"/>
                <w:szCs w:val="24"/>
              </w:rPr>
              <w:t xml:space="preserve">25.07.2022 № 210   </w:t>
            </w:r>
          </w:p>
        </w:tc>
      </w:tr>
    </w:tbl>
    <w:p w14:paraId="07FD770A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CC66EB" w14:textId="77777777" w:rsidR="001130B1" w:rsidRDefault="007404B6" w:rsidP="009A4B4A">
      <w:pPr>
        <w:pBdr>
          <w:top w:val="nil"/>
          <w:left w:val="nil"/>
          <w:bottom w:val="nil"/>
          <w:right w:val="nil"/>
          <w:between w:val="nil"/>
        </w:pBdr>
        <w:ind w:left="567" w:right="-2" w:firstLine="595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244E67" w:rsidRPr="00244E67">
        <w:rPr>
          <w:bCs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="00244E67" w:rsidRPr="00244E67">
        <w:rPr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="00244E67" w:rsidRPr="00244E67">
        <w:rPr>
          <w:color w:val="FF0000"/>
          <w:sz w:val="28"/>
          <w:szCs w:val="28"/>
        </w:rPr>
        <w:t xml:space="preserve"> </w:t>
      </w:r>
      <w:r w:rsidR="00244E67" w:rsidRPr="00244E67">
        <w:rPr>
          <w:sz w:val="28"/>
          <w:szCs w:val="28"/>
        </w:rPr>
        <w:t xml:space="preserve">Уставом </w:t>
      </w:r>
      <w:r w:rsidR="00244E67" w:rsidRPr="00244E67">
        <w:rPr>
          <w:rFonts w:eastAsia="Calibri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244E67" w:rsidRPr="00244E67">
        <w:rPr>
          <w:rFonts w:eastAsia="Calibri"/>
          <w:sz w:val="28"/>
          <w:szCs w:val="28"/>
          <w:lang w:bidi="en-US"/>
        </w:rPr>
        <w:t>,</w:t>
      </w:r>
      <w:r w:rsidR="00244E67" w:rsidRPr="00244E67">
        <w:rPr>
          <w:spacing w:val="2"/>
          <w:sz w:val="28"/>
          <w:szCs w:val="28"/>
        </w:rPr>
        <w:t xml:space="preserve"> </w:t>
      </w:r>
      <w:r w:rsidR="00244E67" w:rsidRPr="00244E67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9950642" w14:textId="77777777" w:rsidR="000938D7" w:rsidRPr="000938D7" w:rsidRDefault="000938D7" w:rsidP="009A4B4A">
      <w:pPr>
        <w:pBdr>
          <w:top w:val="nil"/>
          <w:left w:val="nil"/>
          <w:bottom w:val="nil"/>
          <w:right w:val="nil"/>
          <w:between w:val="nil"/>
        </w:pBdr>
        <w:ind w:left="567" w:right="-2" w:firstLine="595"/>
        <w:jc w:val="both"/>
        <w:rPr>
          <w:rFonts w:eastAsia="Calibri"/>
          <w:sz w:val="28"/>
          <w:szCs w:val="28"/>
        </w:rPr>
      </w:pPr>
    </w:p>
    <w:p w14:paraId="251DF75B" w14:textId="77777777" w:rsidR="008A5161" w:rsidRDefault="00E06414" w:rsidP="009A4B4A">
      <w:pPr>
        <w:pStyle w:val="a4"/>
        <w:ind w:left="567" w:right="-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9A72EAF" w14:textId="77777777" w:rsidR="000938D7" w:rsidRPr="002B43E1" w:rsidRDefault="000938D7" w:rsidP="009A4B4A">
      <w:pPr>
        <w:widowControl w:val="0"/>
        <w:numPr>
          <w:ilvl w:val="0"/>
          <w:numId w:val="2"/>
        </w:numPr>
        <w:tabs>
          <w:tab w:val="left" w:pos="284"/>
          <w:tab w:val="left" w:pos="1147"/>
        </w:tabs>
        <w:suppressAutoHyphens/>
        <w:ind w:left="567" w:right="-2" w:firstLine="709"/>
        <w:jc w:val="both"/>
        <w:rPr>
          <w:rFonts w:eastAsia="Calibri"/>
          <w:sz w:val="28"/>
          <w:szCs w:val="28"/>
          <w:lang w:eastAsia="en-US"/>
        </w:rPr>
      </w:pPr>
      <w:r w:rsidRPr="002B43E1">
        <w:rPr>
          <w:sz w:val="28"/>
          <w:szCs w:val="28"/>
        </w:rPr>
        <w:t xml:space="preserve">Внести в </w:t>
      </w:r>
      <w:bookmarkStart w:id="0" w:name="_Hlk70603764"/>
      <w:r w:rsidRPr="002B43E1">
        <w:rPr>
          <w:sz w:val="28"/>
          <w:szCs w:val="28"/>
        </w:rPr>
        <w:t>административный регламент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3288A" w:rsidRPr="00F3288A">
        <w:rPr>
          <w:sz w:val="28"/>
          <w:szCs w:val="28"/>
        </w:rPr>
        <w:t>,</w:t>
      </w:r>
      <w:r w:rsidRPr="002B43E1">
        <w:rPr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Pr="002B43E1">
        <w:rPr>
          <w:rFonts w:eastAsiaTheme="minorHAnsi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2B43E1">
        <w:rPr>
          <w:sz w:val="28"/>
          <w:szCs w:val="28"/>
        </w:rPr>
        <w:t xml:space="preserve"> от 25.07.2022 № 210   (далее </w:t>
      </w:r>
      <w:r w:rsidR="00F3288A">
        <w:rPr>
          <w:sz w:val="28"/>
          <w:szCs w:val="28"/>
        </w:rPr>
        <w:t xml:space="preserve">по тексту </w:t>
      </w:r>
      <w:r w:rsidRPr="002B43E1">
        <w:rPr>
          <w:sz w:val="28"/>
          <w:szCs w:val="28"/>
        </w:rPr>
        <w:t xml:space="preserve">– административный регламент) следующие </w:t>
      </w:r>
      <w:r w:rsidRPr="002B43E1">
        <w:rPr>
          <w:sz w:val="28"/>
          <w:szCs w:val="28"/>
        </w:rPr>
        <w:lastRenderedPageBreak/>
        <w:t>изменения:</w:t>
      </w:r>
    </w:p>
    <w:p w14:paraId="6DB6B422" w14:textId="77777777" w:rsidR="000938D7" w:rsidRPr="002B43E1" w:rsidRDefault="009A4B4A" w:rsidP="009A4B4A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38D7" w:rsidRPr="002B43E1">
        <w:rPr>
          <w:rFonts w:eastAsia="Calibri"/>
          <w:sz w:val="28"/>
          <w:szCs w:val="28"/>
          <w:lang w:eastAsia="en-US"/>
        </w:rPr>
        <w:t>Приложение к административному регламенту «</w:t>
      </w:r>
      <w:hyperlink w:anchor="P395" w:history="1">
        <w:r w:rsidR="0069139C">
          <w:rPr>
            <w:sz w:val="28"/>
            <w:szCs w:val="28"/>
          </w:rPr>
          <w:t>З</w:t>
        </w:r>
        <w:r w:rsidR="000938D7" w:rsidRPr="002B43E1">
          <w:rPr>
            <w:sz w:val="28"/>
            <w:szCs w:val="28"/>
          </w:rPr>
          <w:t>аявление</w:t>
        </w:r>
      </w:hyperlink>
      <w:r w:rsidR="000938D7" w:rsidRPr="002B43E1">
        <w:rPr>
          <w:sz w:val="28"/>
          <w:szCs w:val="28"/>
        </w:rPr>
        <w:t xml:space="preserve"> о предоставлении муниципальной услуги»</w:t>
      </w:r>
      <w:r w:rsidR="000938D7" w:rsidRPr="002B43E1">
        <w:rPr>
          <w:rFonts w:eastAsia="Calibri"/>
          <w:sz w:val="28"/>
          <w:szCs w:val="28"/>
          <w:lang w:eastAsia="en-US"/>
        </w:rPr>
        <w:t xml:space="preserve"> -</w:t>
      </w:r>
      <w:r w:rsidR="000938D7" w:rsidRPr="002B43E1">
        <w:rPr>
          <w:sz w:val="28"/>
          <w:szCs w:val="28"/>
        </w:rPr>
        <w:t xml:space="preserve"> считать приложением №1</w:t>
      </w:r>
      <w:r w:rsidR="000938D7" w:rsidRPr="002B43E1">
        <w:rPr>
          <w:rFonts w:eastAsia="Calibri"/>
          <w:sz w:val="28"/>
          <w:szCs w:val="28"/>
          <w:lang w:eastAsia="en-US"/>
        </w:rPr>
        <w:t xml:space="preserve"> к административному регламенту</w:t>
      </w:r>
      <w:r w:rsidR="000938D7" w:rsidRPr="002B43E1">
        <w:rPr>
          <w:sz w:val="28"/>
          <w:szCs w:val="28"/>
        </w:rPr>
        <w:t>;</w:t>
      </w:r>
    </w:p>
    <w:p w14:paraId="15295DE9" w14:textId="77777777" w:rsidR="000938D7" w:rsidRDefault="009A4B4A" w:rsidP="009A4B4A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39C">
        <w:rPr>
          <w:sz w:val="28"/>
          <w:szCs w:val="28"/>
        </w:rPr>
        <w:t>Подпункт 1</w:t>
      </w:r>
      <w:r w:rsidR="000938D7" w:rsidRPr="002B43E1">
        <w:rPr>
          <w:sz w:val="28"/>
          <w:szCs w:val="28"/>
        </w:rPr>
        <w:t xml:space="preserve"> пункта 2.6. административного регламента изложить в следующей редакции: «</w:t>
      </w:r>
      <w:r w:rsidR="00E337C3">
        <w:rPr>
          <w:sz w:val="28"/>
          <w:szCs w:val="28"/>
        </w:rPr>
        <w:t xml:space="preserve">1) </w:t>
      </w:r>
      <w:hyperlink w:anchor="P395" w:history="1">
        <w:r w:rsidR="000938D7" w:rsidRPr="002B43E1">
          <w:rPr>
            <w:sz w:val="28"/>
            <w:szCs w:val="28"/>
          </w:rPr>
          <w:t>заявление</w:t>
        </w:r>
      </w:hyperlink>
      <w:r w:rsidR="000938D7" w:rsidRPr="002B43E1">
        <w:rPr>
          <w:sz w:val="28"/>
          <w:szCs w:val="28"/>
        </w:rPr>
        <w:t xml:space="preserve"> о предоставлении муниципальной услуги (</w:t>
      </w:r>
      <w:proofErr w:type="gramStart"/>
      <w:r w:rsidR="000938D7" w:rsidRPr="002B43E1">
        <w:rPr>
          <w:sz w:val="28"/>
          <w:szCs w:val="28"/>
        </w:rPr>
        <w:t>приложение  №</w:t>
      </w:r>
      <w:proofErr w:type="gramEnd"/>
      <w:r w:rsidR="000938D7" w:rsidRPr="002B43E1">
        <w:rPr>
          <w:sz w:val="28"/>
          <w:szCs w:val="28"/>
        </w:rPr>
        <w:t xml:space="preserve"> 1 </w:t>
      </w:r>
      <w:r w:rsidR="00F3288A">
        <w:rPr>
          <w:sz w:val="28"/>
          <w:szCs w:val="28"/>
        </w:rPr>
        <w:t>к административному регламенту)</w:t>
      </w:r>
      <w:r w:rsidR="000938D7" w:rsidRPr="002B43E1">
        <w:rPr>
          <w:sz w:val="28"/>
          <w:szCs w:val="28"/>
        </w:rPr>
        <w:t>»;</w:t>
      </w:r>
    </w:p>
    <w:p w14:paraId="6F047A4D" w14:textId="77777777" w:rsidR="000938D7" w:rsidRPr="00586D37" w:rsidRDefault="009A4B4A" w:rsidP="009A4B4A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38D7" w:rsidRPr="00D42A78">
        <w:rPr>
          <w:rFonts w:eastAsia="Calibri"/>
          <w:sz w:val="28"/>
          <w:szCs w:val="28"/>
          <w:lang w:eastAsia="en-US"/>
        </w:rPr>
        <w:t xml:space="preserve">Дополнить </w:t>
      </w:r>
      <w:r w:rsidR="000938D7" w:rsidRPr="00D42A78">
        <w:rPr>
          <w:sz w:val="28"/>
          <w:szCs w:val="28"/>
        </w:rPr>
        <w:t xml:space="preserve">административный регламент приложением № 2 </w:t>
      </w:r>
      <w:r w:rsidR="000938D7">
        <w:rPr>
          <w:sz w:val="28"/>
          <w:szCs w:val="28"/>
        </w:rPr>
        <w:t>«Примерная форма</w:t>
      </w:r>
      <w:r w:rsidR="000938D7" w:rsidRPr="00D42A78">
        <w:rPr>
          <w:sz w:val="28"/>
          <w:szCs w:val="28"/>
        </w:rPr>
        <w:t xml:space="preserve"> договора </w:t>
      </w:r>
      <w:r w:rsidR="000938D7" w:rsidRPr="00D42A78">
        <w:rPr>
          <w:rFonts w:eastAsia="MS Mincho"/>
          <w:sz w:val="28"/>
          <w:szCs w:val="28"/>
        </w:rPr>
        <w:t>безвозмездного пользования движимым имуществом</w:t>
      </w:r>
      <w:r w:rsidR="000938D7">
        <w:rPr>
          <w:rFonts w:eastAsia="MS Mincho"/>
          <w:sz w:val="28"/>
          <w:szCs w:val="28"/>
        </w:rPr>
        <w:t>»</w:t>
      </w:r>
      <w:r w:rsidR="000938D7" w:rsidRPr="00586D37">
        <w:rPr>
          <w:rFonts w:eastAsia="MS Mincho"/>
          <w:sz w:val="28"/>
          <w:szCs w:val="28"/>
        </w:rPr>
        <w:t>,</w:t>
      </w:r>
      <w:r w:rsidR="000938D7" w:rsidRPr="00D42A78">
        <w:rPr>
          <w:rFonts w:eastAsia="MS Mincho"/>
          <w:sz w:val="28"/>
          <w:szCs w:val="28"/>
        </w:rPr>
        <w:t xml:space="preserve"> согласно приложению </w:t>
      </w:r>
      <w:r w:rsidR="000938D7">
        <w:rPr>
          <w:rFonts w:eastAsia="MS Mincho"/>
          <w:sz w:val="28"/>
          <w:szCs w:val="28"/>
        </w:rPr>
        <w:t>№ 1 к настоящему постановлению</w:t>
      </w:r>
      <w:r w:rsidR="000938D7">
        <w:rPr>
          <w:rFonts w:eastAsia="MS Mincho"/>
          <w:sz w:val="28"/>
          <w:szCs w:val="28"/>
          <w:lang w:val="en-US"/>
        </w:rPr>
        <w:t>;</w:t>
      </w:r>
    </w:p>
    <w:p w14:paraId="19D4C0D4" w14:textId="77777777" w:rsidR="000938D7" w:rsidRPr="001F4DC4" w:rsidRDefault="009A4B4A" w:rsidP="009A4B4A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8D7" w:rsidRPr="00106C6E">
        <w:rPr>
          <w:sz w:val="28"/>
          <w:szCs w:val="28"/>
        </w:rPr>
        <w:t>Пункт 3.1.4.5. изложить в следующей редакции: «</w:t>
      </w:r>
      <w:r w:rsidR="008C4050" w:rsidRPr="00BE0C0A">
        <w:rPr>
          <w:rFonts w:eastAsia="Calibri"/>
          <w:sz w:val="28"/>
          <w:szCs w:val="28"/>
          <w:lang w:eastAsia="en-US"/>
        </w:rPr>
        <w:t xml:space="preserve">3.1.4.5. </w:t>
      </w:r>
      <w:r w:rsidR="000938D7" w:rsidRPr="00106C6E">
        <w:rPr>
          <w:sz w:val="28"/>
          <w:szCs w:val="28"/>
        </w:rPr>
        <w:t>Принятие решения о заключении</w:t>
      </w:r>
      <w:r w:rsidR="000938D7" w:rsidRPr="00106C6E">
        <w:rPr>
          <w:rFonts w:eastAsia="Calibri"/>
          <w:sz w:val="28"/>
          <w:szCs w:val="28"/>
          <w:lang w:eastAsia="en-US"/>
        </w:rPr>
        <w:t xml:space="preserve"> Договора (приложение № 2 к административному регламенту) либо принятие решения об отказе в предоставлении муниципальной услуги (приложение № 3 </w:t>
      </w:r>
      <w:r w:rsidR="008C4050">
        <w:rPr>
          <w:rFonts w:eastAsia="Calibri"/>
          <w:sz w:val="28"/>
          <w:szCs w:val="28"/>
          <w:lang w:eastAsia="en-US"/>
        </w:rPr>
        <w:t>к административному регламенту)»</w:t>
      </w:r>
      <w:r w:rsidR="008C4050" w:rsidRPr="008C4050">
        <w:rPr>
          <w:rFonts w:eastAsia="Calibri"/>
          <w:sz w:val="28"/>
          <w:szCs w:val="28"/>
          <w:lang w:eastAsia="en-US"/>
        </w:rPr>
        <w:t>;</w:t>
      </w:r>
    </w:p>
    <w:p w14:paraId="11F64B60" w14:textId="77777777" w:rsidR="000938D7" w:rsidRPr="001F4DC4" w:rsidRDefault="009A4B4A" w:rsidP="009A4B4A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ind w:left="567"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38D7" w:rsidRPr="001F4DC4">
        <w:rPr>
          <w:rFonts w:eastAsia="Calibri"/>
          <w:sz w:val="28"/>
          <w:szCs w:val="28"/>
          <w:lang w:eastAsia="en-US"/>
        </w:rPr>
        <w:t xml:space="preserve">Дополнить </w:t>
      </w:r>
      <w:r w:rsidR="000938D7" w:rsidRPr="001F4DC4">
        <w:rPr>
          <w:sz w:val="28"/>
          <w:szCs w:val="28"/>
        </w:rPr>
        <w:t xml:space="preserve">административный регламент приложением № 3 «Форма уведомления </w:t>
      </w:r>
      <w:r w:rsidR="000938D7" w:rsidRPr="001F4DC4">
        <w:rPr>
          <w:bCs/>
          <w:sz w:val="28"/>
          <w:szCs w:val="28"/>
        </w:rPr>
        <w:t xml:space="preserve">об отказе в предоставлении </w:t>
      </w:r>
      <w:r w:rsidR="000938D7" w:rsidRPr="001F4DC4">
        <w:rPr>
          <w:sz w:val="28"/>
          <w:szCs w:val="28"/>
        </w:rPr>
        <w:t>в аренду, безвозмездное пользование, доверительное управление движимого имущества»</w:t>
      </w:r>
      <w:r w:rsidR="006D6948" w:rsidRPr="006D6948">
        <w:rPr>
          <w:sz w:val="28"/>
          <w:szCs w:val="28"/>
        </w:rPr>
        <w:t>,</w:t>
      </w:r>
      <w:r w:rsidR="000938D7" w:rsidRPr="001F4DC4">
        <w:rPr>
          <w:rFonts w:eastAsia="MS Mincho"/>
          <w:sz w:val="28"/>
          <w:szCs w:val="28"/>
        </w:rPr>
        <w:t xml:space="preserve"> согласно приложению № 2 к настоящему постановлению</w:t>
      </w:r>
      <w:r w:rsidR="000938D7" w:rsidRPr="001F4DC4">
        <w:rPr>
          <w:sz w:val="28"/>
          <w:szCs w:val="28"/>
        </w:rPr>
        <w:t>;</w:t>
      </w:r>
    </w:p>
    <w:p w14:paraId="30B66ADB" w14:textId="77777777" w:rsidR="000938D7" w:rsidRPr="00265C58" w:rsidRDefault="000938D7" w:rsidP="009A4B4A">
      <w:pPr>
        <w:widowControl w:val="0"/>
        <w:numPr>
          <w:ilvl w:val="0"/>
          <w:numId w:val="2"/>
        </w:numPr>
        <w:tabs>
          <w:tab w:val="left" w:pos="284"/>
          <w:tab w:val="left" w:pos="1147"/>
        </w:tabs>
        <w:suppressAutoHyphens/>
        <w:ind w:left="567" w:right="-2" w:firstLine="709"/>
        <w:jc w:val="both"/>
        <w:rPr>
          <w:rFonts w:eastAsia="Calibri"/>
          <w:sz w:val="28"/>
          <w:szCs w:val="28"/>
          <w:lang w:eastAsia="en-US"/>
        </w:rPr>
      </w:pPr>
      <w:r w:rsidRPr="00265C5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«Муринская панорама» и </w:t>
      </w:r>
      <w:r w:rsidRPr="00265C58">
        <w:rPr>
          <w:sz w:val="28"/>
          <w:szCs w:val="28"/>
        </w:rPr>
        <w:t>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bookmarkEnd w:id="0"/>
    <w:p w14:paraId="612E2A40" w14:textId="77777777" w:rsidR="000938D7" w:rsidRPr="00265C58" w:rsidRDefault="000938D7" w:rsidP="009A4B4A">
      <w:pPr>
        <w:widowControl w:val="0"/>
        <w:numPr>
          <w:ilvl w:val="0"/>
          <w:numId w:val="2"/>
        </w:numPr>
        <w:tabs>
          <w:tab w:val="left" w:pos="284"/>
          <w:tab w:val="left" w:pos="1147"/>
        </w:tabs>
        <w:suppressAutoHyphens/>
        <w:ind w:left="567" w:right="-2" w:firstLine="709"/>
        <w:jc w:val="both"/>
        <w:rPr>
          <w:rFonts w:eastAsia="Calibri"/>
          <w:sz w:val="28"/>
          <w:szCs w:val="28"/>
          <w:lang w:eastAsia="en-US"/>
        </w:rPr>
      </w:pPr>
      <w:r w:rsidRPr="00265C58">
        <w:rPr>
          <w:sz w:val="28"/>
          <w:szCs w:val="28"/>
        </w:rPr>
        <w:t>Настоящее постановление вступает в силу со дня его подписания.</w:t>
      </w:r>
    </w:p>
    <w:p w14:paraId="4317B929" w14:textId="77777777" w:rsidR="000938D7" w:rsidRPr="00265C58" w:rsidRDefault="000938D7" w:rsidP="009A4B4A">
      <w:pPr>
        <w:widowControl w:val="0"/>
        <w:numPr>
          <w:ilvl w:val="0"/>
          <w:numId w:val="2"/>
        </w:numPr>
        <w:tabs>
          <w:tab w:val="left" w:pos="284"/>
          <w:tab w:val="left" w:pos="1147"/>
        </w:tabs>
        <w:suppressAutoHyphens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65C58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</w:t>
      </w:r>
      <w:r w:rsidRPr="007C1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Опополя</w:t>
      </w:r>
      <w:proofErr w:type="spellEnd"/>
      <w:r w:rsidRPr="00265C58">
        <w:rPr>
          <w:sz w:val="28"/>
          <w:szCs w:val="28"/>
        </w:rPr>
        <w:t>.</w:t>
      </w:r>
    </w:p>
    <w:p w14:paraId="0027208E" w14:textId="77777777" w:rsidR="000938D7" w:rsidRPr="00265C58" w:rsidRDefault="000938D7" w:rsidP="000938D7">
      <w:pPr>
        <w:spacing w:after="160"/>
        <w:ind w:right="-143" w:firstLine="709"/>
        <w:jc w:val="both"/>
        <w:rPr>
          <w:color w:val="000000"/>
          <w:sz w:val="28"/>
          <w:szCs w:val="28"/>
        </w:rPr>
      </w:pPr>
    </w:p>
    <w:p w14:paraId="7818A613" w14:textId="77777777" w:rsidR="000938D7" w:rsidRPr="00265C58" w:rsidRDefault="000938D7" w:rsidP="000938D7">
      <w:pPr>
        <w:spacing w:after="160"/>
        <w:ind w:right="-143" w:firstLine="709"/>
        <w:jc w:val="both"/>
        <w:rPr>
          <w:color w:val="000000"/>
          <w:sz w:val="28"/>
          <w:szCs w:val="28"/>
        </w:rPr>
      </w:pPr>
    </w:p>
    <w:p w14:paraId="64A81379" w14:textId="77777777" w:rsidR="000938D7" w:rsidRPr="00CB2B57" w:rsidRDefault="000938D7" w:rsidP="000938D7">
      <w:pPr>
        <w:shd w:val="clear" w:color="auto" w:fill="FFFFFF"/>
        <w:ind w:right="-143" w:firstLine="709"/>
        <w:jc w:val="both"/>
        <w:rPr>
          <w:color w:val="000000"/>
          <w:spacing w:val="-1"/>
          <w:sz w:val="28"/>
          <w:szCs w:val="28"/>
        </w:rPr>
      </w:pPr>
      <w:r w:rsidRPr="00CB2B57">
        <w:rPr>
          <w:color w:val="000000"/>
          <w:spacing w:val="-1"/>
          <w:sz w:val="28"/>
          <w:szCs w:val="28"/>
        </w:rPr>
        <w:t>Глава администр</w:t>
      </w:r>
      <w:r>
        <w:rPr>
          <w:color w:val="000000"/>
          <w:spacing w:val="-1"/>
          <w:sz w:val="28"/>
          <w:szCs w:val="28"/>
        </w:rPr>
        <w:t>ации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 w:rsidR="009A4B4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Pr="00CB2B57">
        <w:rPr>
          <w:color w:val="000000"/>
          <w:spacing w:val="-1"/>
          <w:sz w:val="28"/>
          <w:szCs w:val="28"/>
        </w:rPr>
        <w:t>А.Ю. Белов</w:t>
      </w:r>
    </w:p>
    <w:p w14:paraId="1EFFF8D4" w14:textId="77777777" w:rsidR="000938D7" w:rsidRDefault="000938D7" w:rsidP="000938D7">
      <w:pPr>
        <w:tabs>
          <w:tab w:val="left" w:pos="709"/>
        </w:tabs>
        <w:ind w:right="281"/>
        <w:jc w:val="both"/>
        <w:rPr>
          <w:b/>
          <w:sz w:val="28"/>
          <w:szCs w:val="28"/>
        </w:rPr>
      </w:pPr>
    </w:p>
    <w:p w14:paraId="5CF997C2" w14:textId="77777777" w:rsidR="000938D7" w:rsidRDefault="000938D7" w:rsidP="000938D7">
      <w:pPr>
        <w:pStyle w:val="a4"/>
        <w:ind w:left="426" w:right="281" w:firstLine="567"/>
        <w:rPr>
          <w:b/>
          <w:sz w:val="28"/>
          <w:szCs w:val="28"/>
        </w:rPr>
      </w:pPr>
    </w:p>
    <w:p w14:paraId="6E3FD6E6" w14:textId="77777777" w:rsidR="000938D7" w:rsidRDefault="000938D7" w:rsidP="00680323">
      <w:pPr>
        <w:pStyle w:val="a4"/>
        <w:ind w:firstLine="567"/>
        <w:rPr>
          <w:b/>
          <w:sz w:val="28"/>
          <w:szCs w:val="28"/>
        </w:rPr>
      </w:pPr>
    </w:p>
    <w:p w14:paraId="22242533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5FB3E1E1" w14:textId="77777777" w:rsidR="007E508A" w:rsidRDefault="007E508A" w:rsidP="009A4B4A">
      <w:pPr>
        <w:pStyle w:val="a4"/>
        <w:ind w:firstLine="0"/>
        <w:rPr>
          <w:b/>
          <w:sz w:val="28"/>
          <w:szCs w:val="28"/>
        </w:rPr>
      </w:pPr>
    </w:p>
    <w:p w14:paraId="12ED521A" w14:textId="77777777" w:rsidR="00F4152B" w:rsidRDefault="00F4152B" w:rsidP="009A4B4A">
      <w:pPr>
        <w:pStyle w:val="a4"/>
        <w:ind w:firstLine="0"/>
        <w:rPr>
          <w:b/>
          <w:sz w:val="28"/>
          <w:szCs w:val="28"/>
        </w:rPr>
      </w:pPr>
    </w:p>
    <w:p w14:paraId="35736F5C" w14:textId="77777777" w:rsidR="00F4152B" w:rsidRDefault="00F4152B" w:rsidP="009A4B4A">
      <w:pPr>
        <w:pStyle w:val="a4"/>
        <w:ind w:firstLine="0"/>
        <w:rPr>
          <w:b/>
          <w:sz w:val="28"/>
          <w:szCs w:val="28"/>
        </w:rPr>
      </w:pPr>
    </w:p>
    <w:p w14:paraId="2883F3F1" w14:textId="77777777" w:rsidR="00F4152B" w:rsidRDefault="00F4152B" w:rsidP="009A4B4A">
      <w:pPr>
        <w:pStyle w:val="a4"/>
        <w:ind w:firstLine="0"/>
        <w:rPr>
          <w:b/>
          <w:sz w:val="28"/>
          <w:szCs w:val="28"/>
        </w:rPr>
      </w:pPr>
    </w:p>
    <w:p w14:paraId="69321E05" w14:textId="77777777" w:rsidR="00F4152B" w:rsidRDefault="00F4152B" w:rsidP="009A4B4A">
      <w:pPr>
        <w:pStyle w:val="a4"/>
        <w:ind w:firstLine="0"/>
        <w:rPr>
          <w:b/>
          <w:sz w:val="28"/>
          <w:szCs w:val="28"/>
        </w:rPr>
      </w:pPr>
    </w:p>
    <w:p w14:paraId="42B68BDE" w14:textId="77777777" w:rsidR="00F4152B" w:rsidRDefault="00F4152B" w:rsidP="009A4B4A">
      <w:pPr>
        <w:pStyle w:val="a4"/>
        <w:ind w:firstLine="0"/>
        <w:rPr>
          <w:b/>
          <w:sz w:val="28"/>
          <w:szCs w:val="28"/>
        </w:rPr>
      </w:pPr>
    </w:p>
    <w:p w14:paraId="7020AC9F" w14:textId="77777777" w:rsidR="009A4B4A" w:rsidRDefault="009A4B4A" w:rsidP="009A4B4A">
      <w:pPr>
        <w:pStyle w:val="a4"/>
        <w:ind w:firstLine="0"/>
        <w:rPr>
          <w:b/>
          <w:sz w:val="28"/>
          <w:szCs w:val="28"/>
        </w:rPr>
      </w:pPr>
    </w:p>
    <w:p w14:paraId="308B3BF6" w14:textId="77777777" w:rsidR="00F4152B" w:rsidRDefault="00F4152B" w:rsidP="009A4B4A">
      <w:pPr>
        <w:pStyle w:val="a4"/>
        <w:ind w:firstLine="0"/>
        <w:rPr>
          <w:b/>
          <w:sz w:val="28"/>
          <w:szCs w:val="28"/>
        </w:rPr>
      </w:pPr>
    </w:p>
    <w:p w14:paraId="68880AEE" w14:textId="77777777" w:rsidR="00AA7B03" w:rsidRPr="00D75DA5" w:rsidRDefault="00AA7B03" w:rsidP="00AA7B03">
      <w:pPr>
        <w:ind w:firstLine="5103"/>
        <w:jc w:val="both"/>
        <w:rPr>
          <w:rFonts w:eastAsiaTheme="minorHAnsi"/>
          <w:lang w:eastAsia="en-US"/>
        </w:rPr>
      </w:pPr>
      <w:r w:rsidRPr="00D75DA5">
        <w:rPr>
          <w:rFonts w:eastAsiaTheme="minorHAnsi"/>
          <w:lang w:eastAsia="en-US"/>
        </w:rPr>
        <w:t>Приложение № 1</w:t>
      </w:r>
    </w:p>
    <w:p w14:paraId="46184000" w14:textId="77777777" w:rsidR="00AA7B03" w:rsidRPr="00D75DA5" w:rsidRDefault="00AA7B03" w:rsidP="00AA7B03">
      <w:pPr>
        <w:ind w:firstLine="5103"/>
        <w:jc w:val="both"/>
        <w:rPr>
          <w:rFonts w:eastAsiaTheme="minorHAnsi"/>
          <w:lang w:eastAsia="en-US"/>
        </w:rPr>
      </w:pPr>
      <w:r w:rsidRPr="00D75DA5">
        <w:rPr>
          <w:rFonts w:eastAsiaTheme="minorHAnsi"/>
          <w:lang w:eastAsia="en-US"/>
        </w:rPr>
        <w:t>к постановлению администрации</w:t>
      </w:r>
    </w:p>
    <w:p w14:paraId="2B5C1D4A" w14:textId="77777777" w:rsidR="00AA7B03" w:rsidRPr="00D75DA5" w:rsidRDefault="00AA7B03" w:rsidP="00AA7B03">
      <w:pPr>
        <w:ind w:firstLine="5103"/>
        <w:jc w:val="both"/>
        <w:rPr>
          <w:rFonts w:eastAsiaTheme="minorHAnsi"/>
          <w:lang w:eastAsia="en-US"/>
        </w:rPr>
      </w:pPr>
      <w:r w:rsidRPr="00D75DA5">
        <w:rPr>
          <w:rFonts w:eastAsiaTheme="minorHAnsi"/>
          <w:lang w:eastAsia="en-US"/>
        </w:rPr>
        <w:t>МО «Муринское городское поселение»</w:t>
      </w:r>
    </w:p>
    <w:p w14:paraId="07DC58D5" w14:textId="77777777" w:rsidR="00AA7B03" w:rsidRPr="00D75DA5" w:rsidRDefault="00AA7B03" w:rsidP="00AA7B03">
      <w:pPr>
        <w:widowControl w:val="0"/>
        <w:autoSpaceDE w:val="0"/>
        <w:autoSpaceDN w:val="0"/>
        <w:adjustRightInd w:val="0"/>
        <w:ind w:right="-2" w:firstLine="5103"/>
        <w:outlineLvl w:val="1"/>
        <w:rPr>
          <w:rFonts w:eastAsia="Calibri"/>
          <w:lang w:eastAsia="en-US"/>
        </w:rPr>
      </w:pPr>
      <w:r w:rsidRPr="00D75DA5">
        <w:rPr>
          <w:rFonts w:eastAsiaTheme="minorHAnsi"/>
          <w:lang w:eastAsia="en-US"/>
        </w:rPr>
        <w:t xml:space="preserve">от </w:t>
      </w:r>
      <w:r w:rsidR="008D50CC">
        <w:rPr>
          <w:rFonts w:eastAsiaTheme="minorHAnsi"/>
          <w:lang w:eastAsia="en-US"/>
        </w:rPr>
        <w:t xml:space="preserve">10.10.2022 </w:t>
      </w:r>
      <w:r w:rsidRPr="00D75DA5">
        <w:rPr>
          <w:rFonts w:eastAsiaTheme="minorHAnsi"/>
          <w:lang w:eastAsia="en-US"/>
        </w:rPr>
        <w:t xml:space="preserve">№ </w:t>
      </w:r>
      <w:r w:rsidR="008D50CC">
        <w:rPr>
          <w:rFonts w:eastAsiaTheme="minorHAnsi"/>
          <w:lang w:eastAsia="en-US"/>
        </w:rPr>
        <w:t>295</w:t>
      </w:r>
    </w:p>
    <w:p w14:paraId="2B4898A8" w14:textId="77777777" w:rsidR="00AA7B03" w:rsidRDefault="00AA7B03" w:rsidP="00AA7B03">
      <w:pPr>
        <w:ind w:right="424"/>
        <w:jc w:val="right"/>
        <w:rPr>
          <w:rFonts w:eastAsia="Calibri"/>
          <w:lang w:eastAsia="en-US"/>
        </w:rPr>
      </w:pPr>
    </w:p>
    <w:p w14:paraId="1B151E21" w14:textId="77777777" w:rsidR="00AA7B03" w:rsidRPr="0091211A" w:rsidRDefault="00AA7B03" w:rsidP="00AA7B03">
      <w:pPr>
        <w:ind w:right="424"/>
        <w:jc w:val="right"/>
        <w:rPr>
          <w:rFonts w:eastAsia="Calibri"/>
          <w:lang w:eastAsia="en-US"/>
        </w:rPr>
      </w:pPr>
    </w:p>
    <w:p w14:paraId="14319B34" w14:textId="77777777" w:rsidR="00AA7B03" w:rsidRDefault="00AA7B03" w:rsidP="00AA7B03">
      <w:pPr>
        <w:ind w:right="-2"/>
        <w:jc w:val="right"/>
        <w:rPr>
          <w:rFonts w:eastAsia="Calibri"/>
          <w:b/>
          <w:lang w:eastAsia="en-US"/>
        </w:rPr>
      </w:pPr>
    </w:p>
    <w:p w14:paraId="4E1BCABE" w14:textId="77777777" w:rsidR="00AA7B03" w:rsidRPr="00AA7B03" w:rsidRDefault="00AA7B03" w:rsidP="00AA7B03">
      <w:pPr>
        <w:ind w:right="-2"/>
        <w:jc w:val="right"/>
        <w:rPr>
          <w:rFonts w:eastAsia="Calibri"/>
          <w:b/>
          <w:lang w:eastAsia="en-US"/>
        </w:rPr>
      </w:pPr>
      <w:r w:rsidRPr="00AA7B03">
        <w:rPr>
          <w:rFonts w:eastAsia="Calibri"/>
          <w:b/>
          <w:lang w:eastAsia="en-US"/>
        </w:rPr>
        <w:t>(</w:t>
      </w:r>
      <w:r w:rsidRPr="00177E84">
        <w:rPr>
          <w:rFonts w:eastAsia="Calibri"/>
          <w:b/>
          <w:lang w:eastAsia="en-US"/>
        </w:rPr>
        <w:t>ПРИМЕРНАЯ ФОРМА</w:t>
      </w:r>
      <w:r w:rsidRPr="00AA7B03">
        <w:rPr>
          <w:rFonts w:eastAsia="Calibri"/>
          <w:b/>
          <w:lang w:eastAsia="en-US"/>
        </w:rPr>
        <w:t>)</w:t>
      </w:r>
    </w:p>
    <w:p w14:paraId="1B3DC559" w14:textId="77777777" w:rsidR="00AA7B03" w:rsidRPr="0091211A" w:rsidRDefault="00AA7B03" w:rsidP="00AA7B03">
      <w:pPr>
        <w:ind w:right="-2"/>
        <w:jc w:val="right"/>
        <w:rPr>
          <w:rFonts w:eastAsia="Calibri"/>
          <w:b/>
          <w:lang w:eastAsia="en-US"/>
        </w:rPr>
      </w:pPr>
    </w:p>
    <w:p w14:paraId="2BC8B782" w14:textId="77777777" w:rsidR="00AA7B03" w:rsidRPr="0091211A" w:rsidRDefault="00AA7B03" w:rsidP="00AA7B03">
      <w:pPr>
        <w:widowControl w:val="0"/>
        <w:autoSpaceDE w:val="0"/>
        <w:autoSpaceDN w:val="0"/>
        <w:adjustRightInd w:val="0"/>
        <w:ind w:right="424" w:firstLine="595"/>
        <w:jc w:val="right"/>
      </w:pPr>
      <w:r w:rsidRPr="0091211A">
        <w:t xml:space="preserve">        </w:t>
      </w:r>
      <w:r>
        <w:t xml:space="preserve">                              </w:t>
      </w:r>
    </w:p>
    <w:p w14:paraId="4E34B757" w14:textId="77777777" w:rsidR="00AA7B03" w:rsidRPr="0091211A" w:rsidRDefault="00AA7B03" w:rsidP="00AA7B03">
      <w:pPr>
        <w:jc w:val="center"/>
        <w:rPr>
          <w:rFonts w:eastAsia="MS Mincho"/>
          <w:b/>
          <w:sz w:val="27"/>
          <w:szCs w:val="27"/>
        </w:rPr>
      </w:pPr>
      <w:r w:rsidRPr="0091211A">
        <w:rPr>
          <w:rFonts w:eastAsia="MS Mincho"/>
          <w:b/>
          <w:sz w:val="26"/>
          <w:szCs w:val="26"/>
        </w:rPr>
        <w:t xml:space="preserve"> </w:t>
      </w:r>
      <w:r w:rsidRPr="0091211A">
        <w:rPr>
          <w:rFonts w:eastAsia="MS Mincho"/>
          <w:b/>
          <w:sz w:val="27"/>
          <w:szCs w:val="27"/>
        </w:rPr>
        <w:t>Д О Г О В О Р № ___</w:t>
      </w:r>
    </w:p>
    <w:p w14:paraId="576A5886" w14:textId="77777777" w:rsidR="00AA7B03" w:rsidRPr="0091211A" w:rsidRDefault="00AA7B03" w:rsidP="00AA7B03">
      <w:pPr>
        <w:jc w:val="center"/>
        <w:rPr>
          <w:rFonts w:eastAsia="MS Mincho"/>
          <w:sz w:val="27"/>
          <w:szCs w:val="27"/>
        </w:rPr>
      </w:pPr>
      <w:r w:rsidRPr="0091211A">
        <w:rPr>
          <w:rFonts w:eastAsia="MS Mincho"/>
          <w:b/>
          <w:sz w:val="27"/>
          <w:szCs w:val="27"/>
        </w:rPr>
        <w:t>безвозмездного пользования</w:t>
      </w:r>
      <w:r w:rsidRPr="0091211A">
        <w:rPr>
          <w:rFonts w:eastAsia="MS Mincho"/>
          <w:sz w:val="27"/>
          <w:szCs w:val="27"/>
        </w:rPr>
        <w:t xml:space="preserve"> </w:t>
      </w:r>
      <w:r w:rsidRPr="0091211A">
        <w:rPr>
          <w:rFonts w:eastAsia="MS Mincho"/>
          <w:b/>
          <w:sz w:val="27"/>
          <w:szCs w:val="27"/>
        </w:rPr>
        <w:t>движимым</w:t>
      </w:r>
      <w:r w:rsidR="0016022C" w:rsidRPr="0016022C">
        <w:rPr>
          <w:rFonts w:eastAsia="MS Mincho"/>
          <w:b/>
          <w:sz w:val="27"/>
          <w:szCs w:val="27"/>
        </w:rPr>
        <w:t xml:space="preserve"> </w:t>
      </w:r>
      <w:r w:rsidRPr="0091211A">
        <w:rPr>
          <w:rFonts w:eastAsia="MS Mincho"/>
          <w:b/>
          <w:sz w:val="27"/>
          <w:szCs w:val="27"/>
        </w:rPr>
        <w:t>имуществом</w:t>
      </w:r>
    </w:p>
    <w:p w14:paraId="25D2F74E" w14:textId="77777777" w:rsidR="00AA7B03" w:rsidRPr="0091211A" w:rsidRDefault="00AA7B03" w:rsidP="00AA7B03">
      <w:pPr>
        <w:jc w:val="both"/>
        <w:rPr>
          <w:rFonts w:eastAsia="MS Mincho"/>
          <w:sz w:val="27"/>
          <w:szCs w:val="27"/>
        </w:rPr>
      </w:pPr>
    </w:p>
    <w:p w14:paraId="29663105" w14:textId="77777777" w:rsidR="00AA7B03" w:rsidRPr="0091211A" w:rsidRDefault="00AA7B03" w:rsidP="00AA7B03">
      <w:pPr>
        <w:jc w:val="right"/>
        <w:rPr>
          <w:rFonts w:eastAsia="MS Mincho"/>
          <w:sz w:val="27"/>
          <w:szCs w:val="27"/>
        </w:rPr>
      </w:pPr>
    </w:p>
    <w:p w14:paraId="507363CF" w14:textId="77777777" w:rsidR="00AA7B03" w:rsidRPr="0091211A" w:rsidRDefault="00AA7B03" w:rsidP="00AA7B03">
      <w:pPr>
        <w:jc w:val="both"/>
        <w:rPr>
          <w:rFonts w:eastAsia="MS Mincho"/>
          <w:sz w:val="27"/>
          <w:szCs w:val="27"/>
        </w:rPr>
      </w:pPr>
      <w:r w:rsidRPr="0091211A">
        <w:rPr>
          <w:rFonts w:eastAsia="MS Mincho"/>
          <w:sz w:val="27"/>
          <w:szCs w:val="27"/>
        </w:rPr>
        <w:t xml:space="preserve"> г. Мурино</w:t>
      </w:r>
      <w:r w:rsidRPr="0091211A">
        <w:rPr>
          <w:rFonts w:eastAsia="MS Mincho"/>
          <w:sz w:val="27"/>
          <w:szCs w:val="27"/>
        </w:rPr>
        <w:tab/>
      </w:r>
      <w:r w:rsidRPr="0091211A">
        <w:rPr>
          <w:rFonts w:eastAsia="MS Mincho"/>
          <w:sz w:val="27"/>
          <w:szCs w:val="27"/>
        </w:rPr>
        <w:tab/>
        <w:t xml:space="preserve">                   </w:t>
      </w:r>
      <w:r w:rsidRPr="0091211A">
        <w:rPr>
          <w:rFonts w:eastAsia="MS Mincho"/>
          <w:sz w:val="27"/>
          <w:szCs w:val="27"/>
        </w:rPr>
        <w:tab/>
        <w:t xml:space="preserve">                                  </w:t>
      </w:r>
      <w:proofErr w:type="gramStart"/>
      <w:r w:rsidRPr="0091211A">
        <w:rPr>
          <w:rFonts w:eastAsia="MS Mincho"/>
          <w:sz w:val="27"/>
          <w:szCs w:val="27"/>
        </w:rPr>
        <w:t xml:space="preserve">   «</w:t>
      </w:r>
      <w:proofErr w:type="gramEnd"/>
      <w:r w:rsidRPr="0091211A">
        <w:rPr>
          <w:rFonts w:eastAsia="MS Mincho"/>
          <w:sz w:val="27"/>
          <w:szCs w:val="27"/>
        </w:rPr>
        <w:t>___» _____________ 20__г.</w:t>
      </w:r>
    </w:p>
    <w:p w14:paraId="75C8D19D" w14:textId="77777777" w:rsidR="00AA7B03" w:rsidRPr="0091211A" w:rsidRDefault="00AA7B03" w:rsidP="00AA7B03">
      <w:pPr>
        <w:jc w:val="both"/>
        <w:rPr>
          <w:rFonts w:eastAsia="MS Mincho"/>
          <w:sz w:val="27"/>
          <w:szCs w:val="27"/>
        </w:rPr>
      </w:pPr>
    </w:p>
    <w:p w14:paraId="341E76F0" w14:textId="77777777" w:rsidR="00AA7B03" w:rsidRPr="0091211A" w:rsidRDefault="00AA7B03" w:rsidP="00AA7B03">
      <w:pPr>
        <w:tabs>
          <w:tab w:val="left" w:pos="567"/>
        </w:tabs>
        <w:jc w:val="both"/>
        <w:rPr>
          <w:sz w:val="28"/>
          <w:szCs w:val="28"/>
        </w:rPr>
      </w:pPr>
      <w:r w:rsidRPr="0091211A">
        <w:rPr>
          <w:b/>
          <w:sz w:val="28"/>
          <w:szCs w:val="28"/>
        </w:rPr>
        <w:t xml:space="preserve">        </w:t>
      </w:r>
      <w:r w:rsidRPr="0091211A">
        <w:rPr>
          <w:sz w:val="28"/>
          <w:szCs w:val="28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области, в лице Белова Алексея Юрьевича, действующего на основании </w:t>
      </w:r>
      <w:r w:rsidR="00575385" w:rsidRPr="00575385">
        <w:rPr>
          <w:sz w:val="28"/>
          <w:szCs w:val="28"/>
        </w:rPr>
        <w:t>Положения об администрации</w:t>
      </w:r>
      <w:r w:rsidRPr="0091211A">
        <w:rPr>
          <w:sz w:val="28"/>
          <w:szCs w:val="28"/>
        </w:rPr>
        <w:t>, местонахождение: 188662, Ленинградская область, Всеволожский район, город Мурино, улица Оборонная 32 «а» именуемая в дальнейшем «Арендодатель» с одной стороны и</w:t>
      </w:r>
    </w:p>
    <w:p w14:paraId="0FC59541" w14:textId="77777777" w:rsidR="00AA7B03" w:rsidRPr="0091211A" w:rsidRDefault="00AA7B03" w:rsidP="00AA7B03">
      <w:pPr>
        <w:tabs>
          <w:tab w:val="left" w:pos="567"/>
        </w:tabs>
        <w:jc w:val="both"/>
        <w:rPr>
          <w:sz w:val="28"/>
          <w:szCs w:val="28"/>
        </w:rPr>
      </w:pPr>
      <w:r w:rsidRPr="0091211A">
        <w:rPr>
          <w:sz w:val="28"/>
          <w:szCs w:val="28"/>
        </w:rPr>
        <w:tab/>
        <w:t>Юридическое лицо, индивидуальный предприниматель, самозанятый(</w:t>
      </w:r>
      <w:proofErr w:type="spellStart"/>
      <w:r w:rsidRPr="0091211A">
        <w:rPr>
          <w:sz w:val="28"/>
          <w:szCs w:val="28"/>
        </w:rPr>
        <w:t>ая</w:t>
      </w:r>
      <w:proofErr w:type="spellEnd"/>
      <w:r w:rsidRPr="0091211A">
        <w:rPr>
          <w:sz w:val="28"/>
          <w:szCs w:val="28"/>
        </w:rPr>
        <w:t>) ___________________________________________________,</w:t>
      </w:r>
    </w:p>
    <w:p w14:paraId="29FB9DB4" w14:textId="77777777" w:rsidR="00AA7B03" w:rsidRPr="0091211A" w:rsidRDefault="00AA7B03" w:rsidP="00AA7B0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91211A">
        <w:rPr>
          <w:sz w:val="28"/>
          <w:szCs w:val="28"/>
        </w:rPr>
        <w:t>ИНН _____________, ОГРНИП __________________, паспорт серии ____ номер ________, именуемое в дальнейшем «</w:t>
      </w:r>
      <w:proofErr w:type="spellStart"/>
      <w:r w:rsidRPr="0091211A">
        <w:rPr>
          <w:sz w:val="28"/>
          <w:szCs w:val="28"/>
        </w:rPr>
        <w:t>Арендополучатель</w:t>
      </w:r>
      <w:proofErr w:type="spellEnd"/>
      <w:r w:rsidRPr="0091211A">
        <w:rPr>
          <w:sz w:val="28"/>
          <w:szCs w:val="28"/>
        </w:rPr>
        <w:t xml:space="preserve">» с другой стороны, а вместе именуемые «Стороны», </w:t>
      </w:r>
      <w:r w:rsidRPr="0091211A">
        <w:rPr>
          <w:color w:val="000000"/>
          <w:sz w:val="28"/>
          <w:szCs w:val="28"/>
        </w:rPr>
        <w:t>на основании протокола заседания комиссии по имущественной поддержке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 от _________ № __ заключили настоящий договор о нижеследующем:</w:t>
      </w:r>
    </w:p>
    <w:p w14:paraId="34DDD9FC" w14:textId="77777777" w:rsidR="00AA7B03" w:rsidRPr="0091211A" w:rsidRDefault="00AA7B03" w:rsidP="00AA7B03">
      <w:pPr>
        <w:tabs>
          <w:tab w:val="left" w:pos="0"/>
          <w:tab w:val="left" w:pos="284"/>
          <w:tab w:val="left" w:pos="567"/>
        </w:tabs>
        <w:ind w:hanging="180"/>
        <w:jc w:val="both"/>
        <w:rPr>
          <w:rFonts w:eastAsia="MS Mincho"/>
          <w:sz w:val="28"/>
          <w:szCs w:val="28"/>
        </w:rPr>
      </w:pPr>
    </w:p>
    <w:p w14:paraId="3E0058FC" w14:textId="77777777" w:rsidR="00AA7B03" w:rsidRPr="0091211A" w:rsidRDefault="00AA7B03" w:rsidP="00AA7B03">
      <w:pPr>
        <w:numPr>
          <w:ilvl w:val="0"/>
          <w:numId w:val="5"/>
        </w:numPr>
        <w:jc w:val="center"/>
        <w:rPr>
          <w:rFonts w:eastAsia="MS Mincho"/>
          <w:b/>
          <w:sz w:val="28"/>
          <w:szCs w:val="28"/>
        </w:rPr>
      </w:pPr>
      <w:r w:rsidRPr="0091211A">
        <w:rPr>
          <w:rFonts w:eastAsia="MS Mincho"/>
          <w:b/>
          <w:sz w:val="28"/>
          <w:szCs w:val="28"/>
        </w:rPr>
        <w:t>ПРЕДМЕТ ДОГОВОРА</w:t>
      </w:r>
    </w:p>
    <w:p w14:paraId="2E629D7B" w14:textId="77777777" w:rsidR="00AA7B03" w:rsidRPr="0091211A" w:rsidRDefault="00AA7B03" w:rsidP="000809D3">
      <w:pPr>
        <w:pStyle w:val="af5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211A">
        <w:rPr>
          <w:rFonts w:ascii="Times New Roman" w:eastAsia="MS Mincho" w:hAnsi="Times New Roman" w:cs="Times New Roman"/>
          <w:sz w:val="28"/>
          <w:szCs w:val="28"/>
        </w:rPr>
        <w:t xml:space="preserve">1.1. Арендодатель передает, а </w:t>
      </w:r>
      <w:proofErr w:type="spellStart"/>
      <w:r w:rsidRPr="0091211A">
        <w:rPr>
          <w:rFonts w:ascii="Times New Roman" w:eastAsia="MS Mincho" w:hAnsi="Times New Roman" w:cs="Times New Roman"/>
          <w:sz w:val="28"/>
          <w:szCs w:val="28"/>
        </w:rPr>
        <w:t>Арендополучатель</w:t>
      </w:r>
      <w:proofErr w:type="spellEnd"/>
      <w:r w:rsidRPr="0091211A">
        <w:rPr>
          <w:rFonts w:ascii="Times New Roman" w:eastAsia="MS Mincho" w:hAnsi="Times New Roman" w:cs="Times New Roman"/>
          <w:sz w:val="28"/>
          <w:szCs w:val="28"/>
        </w:rPr>
        <w:t xml:space="preserve"> принимает </w:t>
      </w:r>
      <w:r w:rsidRPr="0091211A">
        <w:rPr>
          <w:rFonts w:ascii="Times New Roman" w:hAnsi="Times New Roman" w:cs="Times New Roman"/>
          <w:sz w:val="28"/>
          <w:szCs w:val="28"/>
        </w:rPr>
        <w:t xml:space="preserve">в аренду, безвозмездное пользование, доверительное управление </w:t>
      </w:r>
      <w:r w:rsidRPr="0091211A">
        <w:rPr>
          <w:rFonts w:ascii="Times New Roman" w:eastAsia="MS Mincho" w:hAnsi="Times New Roman" w:cs="Times New Roman"/>
          <w:sz w:val="28"/>
          <w:szCs w:val="28"/>
        </w:rPr>
        <w:t xml:space="preserve">движимое </w:t>
      </w:r>
      <w:r w:rsidR="0016022C" w:rsidRPr="000809D3">
        <w:rPr>
          <w:rFonts w:ascii="Times New Roman" w:eastAsia="MS Mincho" w:hAnsi="Times New Roman" w:cs="Times New Roman"/>
          <w:sz w:val="28"/>
          <w:szCs w:val="28"/>
        </w:rPr>
        <w:t xml:space="preserve">(недвижимое) </w:t>
      </w:r>
      <w:r w:rsidRPr="0091211A">
        <w:rPr>
          <w:rFonts w:ascii="Times New Roman" w:eastAsia="MS Mincho" w:hAnsi="Times New Roman" w:cs="Times New Roman"/>
          <w:sz w:val="28"/>
          <w:szCs w:val="28"/>
        </w:rPr>
        <w:t>имущество, указанное в Приложении 1 к Договору (далее - Имущество)</w:t>
      </w:r>
      <w:r w:rsidR="000809D3" w:rsidRPr="000809D3">
        <w:rPr>
          <w:rFonts w:ascii="Times New Roman" w:eastAsia="MS Mincho" w:hAnsi="Times New Roman" w:cs="Times New Roman"/>
          <w:sz w:val="28"/>
          <w:szCs w:val="28"/>
        </w:rPr>
        <w:t xml:space="preserve"> без права передачи в субаренду</w:t>
      </w:r>
      <w:r w:rsidRPr="0091211A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14:paraId="18403AAC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  <w:szCs w:val="28"/>
        </w:rPr>
      </w:pPr>
      <w:r w:rsidRPr="0091211A">
        <w:rPr>
          <w:rFonts w:eastAsia="MS Mincho"/>
          <w:sz w:val="28"/>
          <w:szCs w:val="28"/>
        </w:rPr>
        <w:t>1.2. </w:t>
      </w:r>
      <w:proofErr w:type="spellStart"/>
      <w:r w:rsidRPr="0091211A">
        <w:rPr>
          <w:rFonts w:eastAsia="MS Mincho"/>
          <w:sz w:val="28"/>
          <w:szCs w:val="28"/>
        </w:rPr>
        <w:t>Арендополучатель</w:t>
      </w:r>
      <w:proofErr w:type="spellEnd"/>
      <w:r w:rsidRPr="0091211A">
        <w:rPr>
          <w:rFonts w:eastAsia="MS Mincho"/>
          <w:sz w:val="28"/>
          <w:szCs w:val="28"/>
        </w:rPr>
        <w:t xml:space="preserve"> гарантирует, что Имущество на момент заключения Договора не является предметом залога и под арестом не состоит.</w:t>
      </w:r>
    </w:p>
    <w:p w14:paraId="73179ACB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  <w:szCs w:val="28"/>
        </w:rPr>
      </w:pPr>
    </w:p>
    <w:p w14:paraId="6B9A546E" w14:textId="77777777" w:rsidR="00AA7B03" w:rsidRPr="0091211A" w:rsidRDefault="00AA7B03" w:rsidP="00AA7B03">
      <w:pPr>
        <w:numPr>
          <w:ilvl w:val="0"/>
          <w:numId w:val="5"/>
        </w:numPr>
        <w:jc w:val="center"/>
        <w:rPr>
          <w:rFonts w:eastAsia="MS Mincho"/>
          <w:b/>
          <w:sz w:val="28"/>
          <w:szCs w:val="28"/>
        </w:rPr>
      </w:pPr>
      <w:r w:rsidRPr="0091211A">
        <w:rPr>
          <w:rFonts w:eastAsia="MS Mincho"/>
          <w:b/>
          <w:sz w:val="28"/>
          <w:szCs w:val="28"/>
        </w:rPr>
        <w:t>ПРАВА И ОБЯЗАННОСТИ СТОРОН</w:t>
      </w:r>
    </w:p>
    <w:p w14:paraId="1AA5F560" w14:textId="77777777" w:rsidR="00915852" w:rsidRPr="00915852" w:rsidRDefault="00915852" w:rsidP="00915852">
      <w:pPr>
        <w:pStyle w:val="af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5852">
        <w:rPr>
          <w:rFonts w:ascii="Times New Roman" w:eastAsia="MS Mincho" w:hAnsi="Times New Roman" w:cs="Times New Roman"/>
          <w:sz w:val="28"/>
          <w:szCs w:val="28"/>
        </w:rPr>
        <w:t>2.1. Арендодатель обязуется:</w:t>
      </w:r>
    </w:p>
    <w:p w14:paraId="6BC32FA0" w14:textId="77777777" w:rsidR="00915852" w:rsidRPr="00915852" w:rsidRDefault="00915852" w:rsidP="00915852">
      <w:pPr>
        <w:ind w:firstLine="709"/>
        <w:jc w:val="both"/>
        <w:rPr>
          <w:rFonts w:eastAsia="MS Mincho"/>
          <w:sz w:val="28"/>
          <w:szCs w:val="28"/>
        </w:rPr>
      </w:pPr>
      <w:r w:rsidRPr="00915852">
        <w:rPr>
          <w:rFonts w:eastAsia="MS Mincho"/>
          <w:sz w:val="28"/>
          <w:szCs w:val="28"/>
        </w:rPr>
        <w:t xml:space="preserve">2.1.1. Передать </w:t>
      </w:r>
      <w:proofErr w:type="spellStart"/>
      <w:r w:rsidRPr="00915852">
        <w:rPr>
          <w:rFonts w:eastAsia="MS Mincho"/>
          <w:sz w:val="28"/>
          <w:szCs w:val="28"/>
        </w:rPr>
        <w:t>Арендополучателю</w:t>
      </w:r>
      <w:proofErr w:type="spellEnd"/>
      <w:r w:rsidRPr="00915852">
        <w:rPr>
          <w:rFonts w:eastAsia="MS Mincho"/>
          <w:sz w:val="28"/>
          <w:szCs w:val="28"/>
        </w:rPr>
        <w:t xml:space="preserve"> движимое имущество по акту приема передачи не позднее 10-ти дней с даты подписания Договора. Акт приема-передачи движимого имущества подписывается Арендодателем и </w:t>
      </w:r>
      <w:proofErr w:type="spellStart"/>
      <w:r w:rsidRPr="00915852">
        <w:rPr>
          <w:rFonts w:eastAsia="MS Mincho"/>
          <w:sz w:val="28"/>
          <w:szCs w:val="28"/>
        </w:rPr>
        <w:t>Арендополучателем</w:t>
      </w:r>
      <w:proofErr w:type="spellEnd"/>
      <w:r w:rsidRPr="00915852">
        <w:rPr>
          <w:rFonts w:eastAsia="MS Mincho"/>
          <w:sz w:val="28"/>
          <w:szCs w:val="28"/>
        </w:rPr>
        <w:t xml:space="preserve">. </w:t>
      </w:r>
      <w:r w:rsidRPr="00915852">
        <w:rPr>
          <w:rFonts w:eastAsia="MS Mincho"/>
          <w:sz w:val="28"/>
          <w:szCs w:val="28"/>
        </w:rPr>
        <w:lastRenderedPageBreak/>
        <w:t xml:space="preserve">Указанный акт прилагается к Договору (приложение 2) и является неотъемлемой частью. Перечень документов, необходимых для эксплуатации и техническое состояние отражается в акте приема-передачи. </w:t>
      </w:r>
    </w:p>
    <w:p w14:paraId="3A06FF77" w14:textId="77777777" w:rsidR="00915852" w:rsidRPr="00915852" w:rsidRDefault="00915852" w:rsidP="00915852">
      <w:pPr>
        <w:ind w:firstLine="709"/>
        <w:jc w:val="both"/>
        <w:rPr>
          <w:rFonts w:eastAsia="MS Mincho"/>
          <w:sz w:val="28"/>
          <w:szCs w:val="28"/>
        </w:rPr>
      </w:pPr>
      <w:r w:rsidRPr="00915852">
        <w:rPr>
          <w:rFonts w:eastAsia="MS Mincho"/>
          <w:sz w:val="28"/>
          <w:szCs w:val="28"/>
        </w:rPr>
        <w:t>2.2. </w:t>
      </w:r>
      <w:proofErr w:type="spellStart"/>
      <w:r w:rsidRPr="00915852">
        <w:rPr>
          <w:rFonts w:eastAsia="MS Mincho"/>
          <w:sz w:val="28"/>
          <w:szCs w:val="28"/>
        </w:rPr>
        <w:t>Арендополучатель</w:t>
      </w:r>
      <w:proofErr w:type="spellEnd"/>
      <w:r w:rsidRPr="00915852">
        <w:rPr>
          <w:rFonts w:eastAsia="MS Mincho"/>
          <w:sz w:val="28"/>
          <w:szCs w:val="28"/>
        </w:rPr>
        <w:t xml:space="preserve"> обязуется:</w:t>
      </w:r>
    </w:p>
    <w:p w14:paraId="39835943" w14:textId="77777777" w:rsidR="00915852" w:rsidRPr="00915852" w:rsidRDefault="00915852" w:rsidP="0091585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915852">
        <w:rPr>
          <w:rFonts w:eastAsia="MS Mincho"/>
          <w:sz w:val="28"/>
          <w:szCs w:val="28"/>
        </w:rPr>
        <w:t xml:space="preserve">2.2.1. </w:t>
      </w:r>
      <w:r w:rsidRPr="009158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Произвести за счёт собственных средств, не подлежащих возмещению, текущий и капитальный ремонт, модернизацию, а также отделимые и неотделимые улучшения арендуемого Имущества при условии, что такая модернизация не ухудшит техническое состояние движимого имущества.</w:t>
      </w:r>
    </w:p>
    <w:p w14:paraId="7F0441CB" w14:textId="77777777" w:rsidR="00915852" w:rsidRPr="00915852" w:rsidRDefault="00915852" w:rsidP="0091585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9158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2.2.2. Поддерживать Имущество в исправном состоянии, за счёт собственных средств нести расходы по его содержанию и обслуживанию.</w:t>
      </w:r>
    </w:p>
    <w:p w14:paraId="615CFC82" w14:textId="77777777" w:rsidR="00AA7B03" w:rsidRPr="0091211A" w:rsidRDefault="00915852" w:rsidP="00044C79">
      <w:pPr>
        <w:ind w:firstLine="709"/>
        <w:jc w:val="both"/>
        <w:rPr>
          <w:rFonts w:eastAsia="MS Mincho"/>
          <w:sz w:val="28"/>
          <w:szCs w:val="28"/>
        </w:rPr>
      </w:pPr>
      <w:r w:rsidRPr="00915852">
        <w:rPr>
          <w:rFonts w:eastAsia="MS Mincho"/>
          <w:sz w:val="28"/>
          <w:szCs w:val="28"/>
        </w:rPr>
        <w:t>2.2.3. По истечении срока действия Договора возвратить Имущество Арендодателю в надлежащем техническом состоянии с учетом нормального износа.</w:t>
      </w:r>
    </w:p>
    <w:p w14:paraId="474FF97E" w14:textId="77777777" w:rsidR="00AA7B03" w:rsidRPr="0091211A" w:rsidRDefault="00AA7B03" w:rsidP="00AA7B03">
      <w:pPr>
        <w:jc w:val="both"/>
        <w:rPr>
          <w:rFonts w:eastAsia="MS Mincho"/>
          <w:b/>
          <w:sz w:val="28"/>
          <w:szCs w:val="27"/>
        </w:rPr>
      </w:pPr>
    </w:p>
    <w:p w14:paraId="622330B0" w14:textId="77777777" w:rsidR="00AA7B03" w:rsidRPr="0091211A" w:rsidRDefault="00AA7B03" w:rsidP="00AA7B03">
      <w:pPr>
        <w:jc w:val="center"/>
        <w:rPr>
          <w:rFonts w:eastAsia="MS Mincho"/>
          <w:b/>
          <w:sz w:val="28"/>
        </w:rPr>
      </w:pPr>
      <w:r w:rsidRPr="0091211A">
        <w:rPr>
          <w:rFonts w:eastAsia="MS Mincho"/>
          <w:b/>
          <w:sz w:val="28"/>
        </w:rPr>
        <w:t>3. ОТВЕТСТВЕННОСТЬ СТОРОН И ПОРЯДОК РАЗРЕШЕНИЯ СПОРОВ</w:t>
      </w:r>
    </w:p>
    <w:p w14:paraId="7B0FA893" w14:textId="77777777" w:rsidR="00AA7B03" w:rsidRPr="0091211A" w:rsidRDefault="00AA7B03" w:rsidP="00AA7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en-US"/>
        </w:rPr>
      </w:pPr>
      <w:r w:rsidRPr="0091211A">
        <w:rPr>
          <w:rFonts w:eastAsia="MS Mincho"/>
          <w:sz w:val="28"/>
          <w:lang w:eastAsia="en-US"/>
        </w:rPr>
        <w:t xml:space="preserve"> </w:t>
      </w:r>
      <w:r w:rsidRPr="0091211A">
        <w:rPr>
          <w:rFonts w:eastAsia="Calibri"/>
          <w:sz w:val="28"/>
          <w:lang w:eastAsia="en-US"/>
        </w:rPr>
        <w:t>3.1. За неисполнение и ненадлежащее исполнение обязательств, предусмотренных Договором, Стороны несут ответственность в соответствии с законодательством Российской Федерации.</w:t>
      </w:r>
    </w:p>
    <w:p w14:paraId="22C30B09" w14:textId="77777777" w:rsidR="00AA7B03" w:rsidRPr="0091211A" w:rsidRDefault="00AA7B03" w:rsidP="00AA7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en-US"/>
        </w:rPr>
      </w:pPr>
      <w:r w:rsidRPr="0091211A">
        <w:rPr>
          <w:rFonts w:eastAsia="Calibri"/>
          <w:sz w:val="28"/>
          <w:lang w:eastAsia="en-US"/>
        </w:rPr>
        <w:t xml:space="preserve">3.2. Арендодатель не отвечает по обязательствам </w:t>
      </w:r>
      <w:proofErr w:type="spellStart"/>
      <w:r w:rsidRPr="0091211A">
        <w:rPr>
          <w:rFonts w:eastAsia="Calibri"/>
          <w:sz w:val="28"/>
          <w:lang w:eastAsia="en-US"/>
        </w:rPr>
        <w:t>Арендополучателя</w:t>
      </w:r>
      <w:proofErr w:type="spellEnd"/>
      <w:r w:rsidRPr="0091211A">
        <w:rPr>
          <w:rFonts w:eastAsia="Calibri"/>
          <w:sz w:val="28"/>
          <w:lang w:eastAsia="en-US"/>
        </w:rPr>
        <w:t xml:space="preserve"> перед третьими лицами.</w:t>
      </w:r>
    </w:p>
    <w:p w14:paraId="2F8B2705" w14:textId="77777777" w:rsidR="00AA7B03" w:rsidRPr="0091211A" w:rsidRDefault="00AA7B03" w:rsidP="00AA7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en-US"/>
        </w:rPr>
      </w:pPr>
      <w:r w:rsidRPr="0091211A">
        <w:rPr>
          <w:rFonts w:eastAsia="Calibri"/>
          <w:sz w:val="28"/>
          <w:lang w:eastAsia="en-US"/>
        </w:rPr>
        <w:t>3.3. Все споры или разногласия, возникающие между Сторонами, разрешаются путем переговоров.</w:t>
      </w:r>
    </w:p>
    <w:p w14:paraId="0864C0FD" w14:textId="77777777" w:rsidR="00AA7B03" w:rsidRPr="0091211A" w:rsidRDefault="00AA7B03" w:rsidP="00AA7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en-US"/>
        </w:rPr>
      </w:pPr>
      <w:r w:rsidRPr="0091211A">
        <w:rPr>
          <w:rFonts w:eastAsia="Calibri"/>
          <w:sz w:val="28"/>
          <w:lang w:eastAsia="en-US"/>
        </w:rPr>
        <w:t>3.5. В случае невозможности разрешения споров и разногласий путем переговоров они подлежат рассмотрению в Арбитражном суде г. Санкт-Петербурга и Ленинградской области в установленном законодательством Российской Федерации порядке.</w:t>
      </w:r>
    </w:p>
    <w:p w14:paraId="1C4C590B" w14:textId="77777777" w:rsidR="00AA7B03" w:rsidRPr="0091211A" w:rsidRDefault="00AA7B03" w:rsidP="00AA7B03">
      <w:pPr>
        <w:jc w:val="both"/>
        <w:rPr>
          <w:rFonts w:eastAsia="MS Mincho"/>
        </w:rPr>
      </w:pPr>
      <w:r w:rsidRPr="0091211A">
        <w:rPr>
          <w:rFonts w:eastAsia="MS Mincho"/>
        </w:rPr>
        <w:t xml:space="preserve">          </w:t>
      </w:r>
    </w:p>
    <w:p w14:paraId="3800B823" w14:textId="77777777" w:rsidR="00AA7B03" w:rsidRPr="0091211A" w:rsidRDefault="00AA7B03" w:rsidP="00AA7B03">
      <w:pPr>
        <w:jc w:val="center"/>
        <w:rPr>
          <w:rFonts w:eastAsia="MS Mincho"/>
          <w:b/>
          <w:sz w:val="28"/>
        </w:rPr>
      </w:pPr>
      <w:r w:rsidRPr="0091211A">
        <w:rPr>
          <w:rFonts w:eastAsia="MS Mincho"/>
          <w:b/>
          <w:sz w:val="28"/>
        </w:rPr>
        <w:t>4. СРОК ДЕЙСТВИЯ, ПОРЯДОК ИЗМЕНЕНИЯ И РАСТОРЖЕНИЯ ДОГОВОРА</w:t>
      </w:r>
    </w:p>
    <w:p w14:paraId="0EA4F8F3" w14:textId="77777777" w:rsidR="00AA7B03" w:rsidRPr="0091211A" w:rsidRDefault="00AA7B03" w:rsidP="00AA7B03">
      <w:pPr>
        <w:ind w:firstLine="708"/>
        <w:jc w:val="both"/>
        <w:rPr>
          <w:rFonts w:eastAsia="MS Mincho"/>
          <w:b/>
          <w:sz w:val="28"/>
        </w:rPr>
      </w:pPr>
      <w:r w:rsidRPr="0091211A">
        <w:rPr>
          <w:rFonts w:eastAsia="MS Mincho"/>
          <w:sz w:val="28"/>
        </w:rPr>
        <w:t>4.1. Настоящий Договор действует до ________ года</w:t>
      </w:r>
      <w:r w:rsidRPr="0091211A">
        <w:rPr>
          <w:rFonts w:eastAsia="MS Mincho"/>
          <w:b/>
          <w:sz w:val="28"/>
        </w:rPr>
        <w:t xml:space="preserve">. </w:t>
      </w:r>
      <w:r w:rsidRPr="0091211A">
        <w:rPr>
          <w:rFonts w:eastAsia="MS Mincho"/>
          <w:sz w:val="28"/>
        </w:rPr>
        <w:t>Условия настоящего договора распространяются на отношения, возникшие между Сторонами с ________ года.</w:t>
      </w:r>
    </w:p>
    <w:p w14:paraId="69EF3AC5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>4.2. Изменение условий Договора допускается по соглашению Сторон. Предложения по изменению условий Договора рассматриваются Сторонами в месячный срок и оформляются дополнительным соглашением.</w:t>
      </w:r>
    </w:p>
    <w:p w14:paraId="19AE961F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 xml:space="preserve">4.3. Если </w:t>
      </w:r>
      <w:proofErr w:type="spellStart"/>
      <w:r w:rsidRPr="0091211A">
        <w:rPr>
          <w:rFonts w:eastAsia="MS Mincho"/>
          <w:sz w:val="28"/>
        </w:rPr>
        <w:t>Арендополучатель</w:t>
      </w:r>
      <w:proofErr w:type="spellEnd"/>
      <w:r w:rsidRPr="0091211A">
        <w:rPr>
          <w:rFonts w:eastAsia="MS Mincho"/>
          <w:sz w:val="28"/>
        </w:rPr>
        <w:t xml:space="preserve">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тот же срок. При этом каждая из сторон вправе в любое время отказаться от Договора, уведомив об этом другую сторону не позднее, чем за один месяц до окончания срока действия Договора, указанного в уведомлении.</w:t>
      </w:r>
    </w:p>
    <w:p w14:paraId="59C1F515" w14:textId="77777777" w:rsidR="007A35F5" w:rsidRDefault="007A35F5" w:rsidP="00D75DA5">
      <w:pPr>
        <w:rPr>
          <w:rFonts w:eastAsia="MS Mincho"/>
          <w:b/>
          <w:sz w:val="28"/>
        </w:rPr>
      </w:pPr>
    </w:p>
    <w:p w14:paraId="00E40DF6" w14:textId="77777777" w:rsidR="00AA7B03" w:rsidRPr="0091211A" w:rsidRDefault="00AA7B03" w:rsidP="00AA7B03">
      <w:pPr>
        <w:jc w:val="center"/>
        <w:rPr>
          <w:rFonts w:eastAsia="MS Mincho"/>
          <w:b/>
          <w:sz w:val="28"/>
        </w:rPr>
      </w:pPr>
      <w:r w:rsidRPr="0091211A">
        <w:rPr>
          <w:rFonts w:eastAsia="MS Mincho"/>
          <w:b/>
          <w:sz w:val="28"/>
        </w:rPr>
        <w:t>5. ПРОЧИЕ УСЛОВИЯ</w:t>
      </w:r>
    </w:p>
    <w:p w14:paraId="47F835FD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>5.1. Вопросы, неурегулированные Договором, регулируются действующим гражданским законодательством Российской Федерации.</w:t>
      </w:r>
    </w:p>
    <w:p w14:paraId="183BF76A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lastRenderedPageBreak/>
        <w:t>5.2. При изменении наименования, местонахождения, банковских реквизитов Стороны обязаны письменно в двухнедельный срок сообщить друг другу о произошедших изменениях.</w:t>
      </w:r>
    </w:p>
    <w:p w14:paraId="4F8F6DE8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>5.3. Все изменения и дополнения к настоящему Договору оформляются дополнительным Соглашением, являющимся его неотъемлемой частью.</w:t>
      </w:r>
    </w:p>
    <w:p w14:paraId="4C78334C" w14:textId="77777777" w:rsidR="00AA7B03" w:rsidRPr="0091211A" w:rsidRDefault="00AA7B03" w:rsidP="00AA7B03">
      <w:pPr>
        <w:ind w:firstLine="708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 xml:space="preserve">5.4. Договор составлен в трех экземплярах, имеющих равную юридическую силу, один экземпляр - у Арендодателя, два экземпляра - у </w:t>
      </w:r>
      <w:proofErr w:type="spellStart"/>
      <w:r w:rsidRPr="0091211A">
        <w:rPr>
          <w:rFonts w:eastAsia="MS Mincho"/>
          <w:sz w:val="28"/>
        </w:rPr>
        <w:t>Арендополучателя</w:t>
      </w:r>
      <w:proofErr w:type="spellEnd"/>
      <w:r w:rsidRPr="0091211A">
        <w:rPr>
          <w:rFonts w:eastAsia="MS Mincho"/>
          <w:sz w:val="28"/>
        </w:rPr>
        <w:t xml:space="preserve">. </w:t>
      </w:r>
    </w:p>
    <w:p w14:paraId="3A54D888" w14:textId="77777777" w:rsidR="00AA7B03" w:rsidRPr="0091211A" w:rsidRDefault="00AA7B03" w:rsidP="00AA7B03">
      <w:pPr>
        <w:jc w:val="both"/>
        <w:rPr>
          <w:rFonts w:eastAsia="MS Mincho"/>
          <w:sz w:val="28"/>
        </w:rPr>
      </w:pPr>
    </w:p>
    <w:p w14:paraId="64039ECA" w14:textId="77777777" w:rsidR="00AA7B03" w:rsidRPr="0091211A" w:rsidRDefault="00AA7B03" w:rsidP="00AA7B03">
      <w:pPr>
        <w:jc w:val="center"/>
        <w:rPr>
          <w:rFonts w:eastAsia="MS Mincho"/>
          <w:b/>
          <w:sz w:val="28"/>
        </w:rPr>
      </w:pPr>
      <w:r w:rsidRPr="0091211A">
        <w:rPr>
          <w:rFonts w:eastAsia="MS Mincho"/>
          <w:b/>
          <w:sz w:val="28"/>
        </w:rPr>
        <w:t>6. ПРИЛОЖЕНИЯ К ДОГОВОРУ</w:t>
      </w:r>
    </w:p>
    <w:p w14:paraId="79EF8CDC" w14:textId="77777777" w:rsidR="00AA7B03" w:rsidRPr="0091211A" w:rsidRDefault="00AA7B03" w:rsidP="00AA7B03">
      <w:pPr>
        <w:ind w:firstLine="600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>Настоящие приложения, являются неотъемлемой частью Договора:</w:t>
      </w:r>
    </w:p>
    <w:p w14:paraId="75FBE02F" w14:textId="77777777" w:rsidR="00AA7B03" w:rsidRPr="0091211A" w:rsidRDefault="00AA7B03" w:rsidP="00AA7B03">
      <w:pPr>
        <w:numPr>
          <w:ilvl w:val="0"/>
          <w:numId w:val="4"/>
        </w:numPr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 xml:space="preserve">Перечень Имущества, передаваемого в безвозмездное пользование. </w:t>
      </w:r>
    </w:p>
    <w:p w14:paraId="5AD46C79" w14:textId="77777777" w:rsidR="00AA7B03" w:rsidRPr="0091211A" w:rsidRDefault="00AA7B03" w:rsidP="00AA7B03">
      <w:pPr>
        <w:numPr>
          <w:ilvl w:val="0"/>
          <w:numId w:val="4"/>
        </w:numPr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>Акт приема-передачи.</w:t>
      </w:r>
    </w:p>
    <w:p w14:paraId="22525279" w14:textId="77777777" w:rsidR="00AA7B03" w:rsidRPr="0091211A" w:rsidRDefault="00AA7B03" w:rsidP="00AA7B03">
      <w:pPr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 xml:space="preserve">     </w:t>
      </w:r>
    </w:p>
    <w:p w14:paraId="4B32B0BE" w14:textId="77777777" w:rsidR="00AA7B03" w:rsidRPr="0091211A" w:rsidRDefault="00AA7B03" w:rsidP="00AA7B03">
      <w:pPr>
        <w:jc w:val="center"/>
        <w:rPr>
          <w:rFonts w:eastAsia="MS Mincho"/>
          <w:b/>
          <w:sz w:val="28"/>
        </w:rPr>
      </w:pPr>
      <w:r w:rsidRPr="0091211A">
        <w:rPr>
          <w:rFonts w:eastAsia="MS Mincho"/>
          <w:b/>
          <w:sz w:val="28"/>
        </w:rPr>
        <w:t>7. РЕКВИЗИТЫ СТОРОН</w:t>
      </w:r>
    </w:p>
    <w:p w14:paraId="72B3391E" w14:textId="77777777" w:rsidR="00AA7B03" w:rsidRPr="0091211A" w:rsidRDefault="00AA7B03" w:rsidP="00AA7B03">
      <w:pPr>
        <w:jc w:val="both"/>
        <w:rPr>
          <w:rFonts w:eastAsia="MS Mincho"/>
          <w:sz w:val="28"/>
        </w:rPr>
      </w:pPr>
    </w:p>
    <w:p w14:paraId="60A33AC5" w14:textId="77777777" w:rsidR="00AA7B03" w:rsidRPr="0091211A" w:rsidRDefault="00AA7B03" w:rsidP="00AA7B03">
      <w:pPr>
        <w:ind w:firstLine="720"/>
        <w:jc w:val="both"/>
        <w:rPr>
          <w:rFonts w:eastAsia="MS Mincho"/>
          <w:b/>
          <w:sz w:val="28"/>
        </w:rPr>
      </w:pPr>
      <w:r w:rsidRPr="0091211A">
        <w:rPr>
          <w:rFonts w:eastAsia="MS Mincho"/>
          <w:b/>
          <w:sz w:val="28"/>
        </w:rPr>
        <w:t>Арендодатель:</w:t>
      </w:r>
    </w:p>
    <w:p w14:paraId="71126F9B" w14:textId="77777777" w:rsidR="00AA7B03" w:rsidRPr="0091211A" w:rsidRDefault="00AA7B03" w:rsidP="00AA7B03">
      <w:pPr>
        <w:ind w:firstLine="720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14:paraId="6B50778E" w14:textId="77777777" w:rsidR="00AA7B03" w:rsidRPr="0091211A" w:rsidRDefault="00AA7B03" w:rsidP="00AA7B03">
      <w:pPr>
        <w:ind w:firstLine="720"/>
        <w:jc w:val="both"/>
        <w:rPr>
          <w:rFonts w:eastAsia="MS Mincho"/>
          <w:color w:val="000000"/>
          <w:sz w:val="28"/>
        </w:rPr>
      </w:pPr>
      <w:r w:rsidRPr="0091211A">
        <w:rPr>
          <w:rFonts w:eastAsia="MS Mincho"/>
          <w:color w:val="000000"/>
          <w:sz w:val="28"/>
        </w:rPr>
        <w:t>ОГРН 1064703001065, ИНН 4703083784, КПП 470301001</w:t>
      </w:r>
    </w:p>
    <w:p w14:paraId="0907724F" w14:textId="77777777" w:rsidR="00AA7B03" w:rsidRPr="0091211A" w:rsidRDefault="00AA7B03" w:rsidP="00AA7B03">
      <w:pPr>
        <w:ind w:firstLine="720"/>
        <w:jc w:val="both"/>
        <w:rPr>
          <w:rFonts w:eastAsia="MS Mincho"/>
          <w:sz w:val="28"/>
        </w:rPr>
      </w:pPr>
      <w:r w:rsidRPr="0091211A">
        <w:rPr>
          <w:rFonts w:eastAsia="MS Mincho"/>
          <w:sz w:val="28"/>
        </w:rPr>
        <w:t>Адрес:188662, Ленинградская область, Всеволожский район, г. Мурино, ул. Оборонная д. 32 «а».</w:t>
      </w:r>
    </w:p>
    <w:p w14:paraId="7DB8ED94" w14:textId="77777777" w:rsidR="00AA7B03" w:rsidRPr="0091211A" w:rsidRDefault="00AA7B03" w:rsidP="00AA7B03">
      <w:pPr>
        <w:ind w:left="180"/>
        <w:rPr>
          <w:sz w:val="28"/>
        </w:rPr>
      </w:pPr>
    </w:p>
    <w:p w14:paraId="3A7F3F67" w14:textId="77777777" w:rsidR="00AA7B03" w:rsidRPr="0091211A" w:rsidRDefault="00AA7B03" w:rsidP="00AA7B03">
      <w:pPr>
        <w:ind w:firstLine="720"/>
        <w:rPr>
          <w:rFonts w:eastAsia="MS Mincho"/>
          <w:b/>
          <w:sz w:val="28"/>
        </w:rPr>
      </w:pPr>
      <w:proofErr w:type="spellStart"/>
      <w:r w:rsidRPr="0091211A">
        <w:rPr>
          <w:rFonts w:eastAsia="MS Mincho"/>
          <w:b/>
          <w:sz w:val="28"/>
        </w:rPr>
        <w:t>Арендополучатель</w:t>
      </w:r>
      <w:proofErr w:type="spellEnd"/>
      <w:r w:rsidRPr="0091211A">
        <w:rPr>
          <w:rFonts w:eastAsia="MS Mincho"/>
          <w:b/>
          <w:sz w:val="28"/>
        </w:rPr>
        <w:t>:</w:t>
      </w:r>
    </w:p>
    <w:p w14:paraId="3EB016FA" w14:textId="77777777" w:rsidR="00AA7B03" w:rsidRPr="0091211A" w:rsidRDefault="00AA7B03" w:rsidP="00AA7B03">
      <w:pPr>
        <w:tabs>
          <w:tab w:val="left" w:pos="840"/>
        </w:tabs>
        <w:ind w:firstLine="720"/>
        <w:jc w:val="both"/>
        <w:rPr>
          <w:rFonts w:eastAsia="MS Mincho"/>
          <w:sz w:val="28"/>
        </w:rPr>
      </w:pPr>
    </w:p>
    <w:p w14:paraId="046E5662" w14:textId="77777777" w:rsidR="00AA7B03" w:rsidRPr="0091211A" w:rsidRDefault="00AA7B03" w:rsidP="00AA7B03">
      <w:pPr>
        <w:tabs>
          <w:tab w:val="left" w:pos="840"/>
        </w:tabs>
        <w:ind w:firstLine="720"/>
        <w:jc w:val="both"/>
        <w:rPr>
          <w:sz w:val="28"/>
        </w:rPr>
      </w:pPr>
    </w:p>
    <w:p w14:paraId="17F48DC0" w14:textId="77777777" w:rsidR="00AA7B03" w:rsidRPr="0091211A" w:rsidRDefault="00AA7B03" w:rsidP="00AA7B03">
      <w:pPr>
        <w:tabs>
          <w:tab w:val="left" w:pos="840"/>
        </w:tabs>
        <w:jc w:val="both"/>
        <w:rPr>
          <w:rFonts w:eastAsia="MS Mincho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7B03" w:rsidRPr="0091211A" w14:paraId="52FFA474" w14:textId="77777777" w:rsidTr="00CF12A7">
        <w:tc>
          <w:tcPr>
            <w:tcW w:w="4785" w:type="dxa"/>
            <w:shd w:val="clear" w:color="auto" w:fill="auto"/>
          </w:tcPr>
          <w:p w14:paraId="1BEEAF4E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  <w:r w:rsidRPr="0091211A">
              <w:rPr>
                <w:b/>
                <w:sz w:val="27"/>
                <w:szCs w:val="27"/>
              </w:rPr>
              <w:t>Арендодатель:</w:t>
            </w:r>
          </w:p>
          <w:p w14:paraId="2EC811CA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</w:p>
          <w:p w14:paraId="4C5F2CAD" w14:textId="77777777" w:rsidR="00AA7B03" w:rsidRPr="0091211A" w:rsidRDefault="00AA7B03" w:rsidP="00CF12A7">
            <w:pPr>
              <w:tabs>
                <w:tab w:val="left" w:pos="840"/>
              </w:tabs>
              <w:rPr>
                <w:sz w:val="27"/>
                <w:szCs w:val="27"/>
              </w:rPr>
            </w:pPr>
            <w:r w:rsidRPr="0091211A">
              <w:rPr>
                <w:sz w:val="27"/>
                <w:szCs w:val="27"/>
              </w:rPr>
              <w:t>Глава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7A41CED2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</w:p>
          <w:p w14:paraId="49A856A9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  <w:r w:rsidRPr="0091211A">
              <w:rPr>
                <w:b/>
                <w:sz w:val="27"/>
                <w:szCs w:val="27"/>
              </w:rPr>
              <w:t>__________________А.Ю. Белов</w:t>
            </w:r>
          </w:p>
          <w:p w14:paraId="5A115B59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14:paraId="66EA49E2" w14:textId="77777777" w:rsidR="00AA7B03" w:rsidRPr="0091211A" w:rsidRDefault="00AA7B03" w:rsidP="00AA7B03">
            <w:pPr>
              <w:ind w:left="780"/>
              <w:jc w:val="both"/>
              <w:rPr>
                <w:rFonts w:eastAsia="MS Mincho"/>
                <w:b/>
                <w:sz w:val="27"/>
                <w:szCs w:val="27"/>
              </w:rPr>
            </w:pPr>
            <w:proofErr w:type="spellStart"/>
            <w:r w:rsidRPr="0091211A">
              <w:rPr>
                <w:rFonts w:eastAsia="MS Mincho"/>
                <w:b/>
                <w:sz w:val="27"/>
                <w:szCs w:val="27"/>
              </w:rPr>
              <w:t>Арендополучатель</w:t>
            </w:r>
            <w:proofErr w:type="spellEnd"/>
            <w:r w:rsidRPr="0091211A">
              <w:rPr>
                <w:rFonts w:eastAsia="MS Mincho"/>
                <w:b/>
                <w:sz w:val="27"/>
                <w:szCs w:val="27"/>
              </w:rPr>
              <w:t>:</w:t>
            </w:r>
          </w:p>
          <w:p w14:paraId="45215A2A" w14:textId="77777777" w:rsidR="00AA7B03" w:rsidRPr="0091211A" w:rsidRDefault="00AA7B03" w:rsidP="00CF12A7">
            <w:pPr>
              <w:jc w:val="both"/>
              <w:rPr>
                <w:rFonts w:eastAsia="MS Mincho"/>
                <w:sz w:val="27"/>
                <w:szCs w:val="27"/>
              </w:rPr>
            </w:pPr>
          </w:p>
          <w:p w14:paraId="2B8CC8C9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</w:tc>
      </w:tr>
      <w:tr w:rsidR="00AA7B03" w:rsidRPr="0091211A" w14:paraId="2E7A49A2" w14:textId="77777777" w:rsidTr="00CF12A7">
        <w:tc>
          <w:tcPr>
            <w:tcW w:w="4785" w:type="dxa"/>
            <w:shd w:val="clear" w:color="auto" w:fill="auto"/>
          </w:tcPr>
          <w:p w14:paraId="3454E363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14:paraId="37A4205C" w14:textId="77777777" w:rsidR="00AA7B03" w:rsidRPr="0091211A" w:rsidRDefault="00AA7B03" w:rsidP="00CF12A7">
            <w:pPr>
              <w:jc w:val="both"/>
              <w:rPr>
                <w:rFonts w:eastAsia="MS Mincho"/>
                <w:b/>
                <w:sz w:val="27"/>
                <w:szCs w:val="27"/>
              </w:rPr>
            </w:pPr>
          </w:p>
        </w:tc>
      </w:tr>
    </w:tbl>
    <w:p w14:paraId="24678805" w14:textId="77777777" w:rsidR="00AA7B03" w:rsidRPr="0091211A" w:rsidRDefault="00AA7B03" w:rsidP="00AA7B03">
      <w:pPr>
        <w:tabs>
          <w:tab w:val="left" w:pos="840"/>
        </w:tabs>
        <w:jc w:val="both"/>
        <w:rPr>
          <w:rFonts w:eastAsia="MS Mincho"/>
          <w:sz w:val="27"/>
          <w:szCs w:val="27"/>
        </w:rPr>
      </w:pPr>
    </w:p>
    <w:p w14:paraId="32D9FC30" w14:textId="77777777" w:rsidR="00AA7B03" w:rsidRPr="0091211A" w:rsidRDefault="00AA7B03" w:rsidP="00AA7B03">
      <w:pPr>
        <w:tabs>
          <w:tab w:val="left" w:pos="840"/>
        </w:tabs>
        <w:jc w:val="both"/>
        <w:rPr>
          <w:b/>
          <w:sz w:val="27"/>
          <w:szCs w:val="27"/>
        </w:rPr>
      </w:pPr>
    </w:p>
    <w:p w14:paraId="6FAC8524" w14:textId="77777777" w:rsidR="00AA7B03" w:rsidRPr="0091211A" w:rsidRDefault="00AA7B03" w:rsidP="00AA7B03">
      <w:pPr>
        <w:jc w:val="both"/>
        <w:rPr>
          <w:rFonts w:eastAsia="MS Mincho"/>
          <w:b/>
          <w:sz w:val="27"/>
          <w:szCs w:val="27"/>
        </w:rPr>
      </w:pPr>
    </w:p>
    <w:p w14:paraId="487CAFC3" w14:textId="77777777" w:rsidR="00AA7B03" w:rsidRDefault="00AA7B03" w:rsidP="00AA7B03">
      <w:pPr>
        <w:jc w:val="both"/>
        <w:rPr>
          <w:rFonts w:eastAsia="MS Mincho"/>
          <w:b/>
          <w:sz w:val="27"/>
          <w:szCs w:val="27"/>
        </w:rPr>
      </w:pPr>
    </w:p>
    <w:p w14:paraId="726FA514" w14:textId="77777777" w:rsidR="00D75DA5" w:rsidRDefault="00D75DA5" w:rsidP="00AA7B03">
      <w:pPr>
        <w:jc w:val="both"/>
        <w:rPr>
          <w:rFonts w:eastAsia="MS Mincho"/>
          <w:b/>
          <w:sz w:val="27"/>
          <w:szCs w:val="27"/>
        </w:rPr>
      </w:pPr>
    </w:p>
    <w:p w14:paraId="401CD6EB" w14:textId="77777777" w:rsidR="00D75DA5" w:rsidRDefault="00D75DA5" w:rsidP="00AA7B03">
      <w:pPr>
        <w:jc w:val="both"/>
        <w:rPr>
          <w:rFonts w:eastAsia="MS Mincho"/>
          <w:b/>
          <w:sz w:val="27"/>
          <w:szCs w:val="27"/>
        </w:rPr>
      </w:pPr>
    </w:p>
    <w:p w14:paraId="2D6DC984" w14:textId="77777777" w:rsidR="00D75DA5" w:rsidRDefault="00D75DA5" w:rsidP="00AA7B03">
      <w:pPr>
        <w:jc w:val="both"/>
        <w:rPr>
          <w:rFonts w:eastAsia="MS Mincho"/>
          <w:b/>
          <w:sz w:val="27"/>
          <w:szCs w:val="27"/>
        </w:rPr>
      </w:pPr>
    </w:p>
    <w:p w14:paraId="67D8A61E" w14:textId="77777777" w:rsidR="00146D1F" w:rsidRPr="0091211A" w:rsidRDefault="00146D1F" w:rsidP="00AA7B03">
      <w:pPr>
        <w:jc w:val="both"/>
        <w:rPr>
          <w:sz w:val="27"/>
          <w:szCs w:val="27"/>
        </w:rPr>
      </w:pPr>
    </w:p>
    <w:p w14:paraId="7D69AC94" w14:textId="77777777" w:rsidR="00AA7B03" w:rsidRPr="00D75DA5" w:rsidRDefault="00AA7B03" w:rsidP="00D75DA5">
      <w:pPr>
        <w:ind w:left="5103" w:firstLine="426"/>
        <w:jc w:val="both"/>
      </w:pPr>
      <w:r w:rsidRPr="00D75DA5">
        <w:lastRenderedPageBreak/>
        <w:t>Приложение 1</w:t>
      </w:r>
    </w:p>
    <w:p w14:paraId="5A0EA83E" w14:textId="77777777" w:rsidR="00D75DA5" w:rsidRDefault="00AA7B03" w:rsidP="00D75DA5">
      <w:pPr>
        <w:ind w:left="5103" w:firstLine="426"/>
      </w:pPr>
      <w:r w:rsidRPr="00D75DA5">
        <w:t xml:space="preserve">к договору безвозмездного пользования </w:t>
      </w:r>
    </w:p>
    <w:p w14:paraId="7F5943BD" w14:textId="77777777" w:rsidR="00AA7B03" w:rsidRPr="00D75DA5" w:rsidRDefault="00D75DA5" w:rsidP="00D75DA5">
      <w:pPr>
        <w:ind w:left="5103" w:firstLine="426"/>
      </w:pPr>
      <w:r>
        <w:t>от «__» __________</w:t>
      </w:r>
      <w:r w:rsidR="00AA7B03" w:rsidRPr="00D75DA5">
        <w:t xml:space="preserve"> 2022г. </w:t>
      </w:r>
      <w:r>
        <w:t>№__________</w:t>
      </w:r>
    </w:p>
    <w:p w14:paraId="1E88951C" w14:textId="77777777" w:rsidR="00AA7B03" w:rsidRPr="0091211A" w:rsidRDefault="00AA7B03" w:rsidP="00AA7B03">
      <w:pPr>
        <w:ind w:left="7920"/>
        <w:jc w:val="center"/>
        <w:rPr>
          <w:sz w:val="27"/>
          <w:szCs w:val="27"/>
        </w:rPr>
      </w:pPr>
    </w:p>
    <w:p w14:paraId="78CD18ED" w14:textId="77777777" w:rsidR="00AA7B03" w:rsidRPr="0091211A" w:rsidRDefault="00AA7B03" w:rsidP="00AA7B03">
      <w:pPr>
        <w:ind w:left="7920"/>
        <w:jc w:val="center"/>
        <w:rPr>
          <w:sz w:val="27"/>
          <w:szCs w:val="27"/>
        </w:rPr>
      </w:pPr>
    </w:p>
    <w:p w14:paraId="6F42406B" w14:textId="77777777" w:rsidR="00AA7B03" w:rsidRPr="0091211A" w:rsidRDefault="00AA7B03" w:rsidP="00AA7B03">
      <w:pPr>
        <w:ind w:left="7920"/>
        <w:jc w:val="center"/>
        <w:rPr>
          <w:sz w:val="27"/>
          <w:szCs w:val="27"/>
        </w:rPr>
      </w:pPr>
    </w:p>
    <w:p w14:paraId="5BAE40AE" w14:textId="77777777" w:rsidR="00AA7B03" w:rsidRPr="0091211A" w:rsidRDefault="00AA7B03" w:rsidP="00AA7B03">
      <w:pPr>
        <w:jc w:val="center"/>
        <w:rPr>
          <w:b/>
        </w:rPr>
      </w:pPr>
      <w:r w:rsidRPr="0091211A">
        <w:rPr>
          <w:b/>
        </w:rPr>
        <w:t>ПЕРЕЧЕНЬ</w:t>
      </w:r>
    </w:p>
    <w:p w14:paraId="46F43E22" w14:textId="77777777" w:rsidR="00AA7B03" w:rsidRPr="0091211A" w:rsidRDefault="00AA7B03" w:rsidP="00AA7B03">
      <w:pPr>
        <w:ind w:left="-720"/>
        <w:jc w:val="center"/>
        <w:rPr>
          <w:b/>
        </w:rPr>
      </w:pPr>
      <w:r w:rsidRPr="0091211A">
        <w:rPr>
          <w:b/>
        </w:rPr>
        <w:t xml:space="preserve">Имущества, передаваемого в безвозмездное пользование </w:t>
      </w:r>
    </w:p>
    <w:tbl>
      <w:tblPr>
        <w:tblpPr w:leftFromText="180" w:rightFromText="180" w:vertAnchor="text" w:horzAnchor="page" w:tblpX="1054" w:tblpY="2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53"/>
        <w:gridCol w:w="1134"/>
        <w:gridCol w:w="2835"/>
      </w:tblGrid>
      <w:tr w:rsidR="00AA7B03" w:rsidRPr="0091211A" w14:paraId="4568CCB5" w14:textId="77777777" w:rsidTr="00CF1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FE9" w14:textId="77777777" w:rsidR="00AA7B03" w:rsidRPr="0091211A" w:rsidRDefault="00AA7B03" w:rsidP="00CF12A7">
            <w:pPr>
              <w:jc w:val="center"/>
              <w:rPr>
                <w:b/>
              </w:rPr>
            </w:pPr>
            <w:r w:rsidRPr="0091211A">
              <w:rPr>
                <w:b/>
              </w:rPr>
              <w:t>№п/п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426" w14:textId="77777777" w:rsidR="00AA7B03" w:rsidRPr="0091211A" w:rsidRDefault="00AA7B03" w:rsidP="00CF12A7">
            <w:pPr>
              <w:jc w:val="center"/>
              <w:rPr>
                <w:b/>
              </w:rPr>
            </w:pPr>
            <w:r w:rsidRPr="0091211A">
              <w:rPr>
                <w:b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316" w14:textId="77777777" w:rsidR="00AA7B03" w:rsidRPr="0091211A" w:rsidRDefault="00AA7B03" w:rsidP="00CF12A7">
            <w:pPr>
              <w:jc w:val="center"/>
              <w:rPr>
                <w:b/>
              </w:rPr>
            </w:pPr>
            <w:r w:rsidRPr="0091211A">
              <w:rPr>
                <w:b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172" w14:textId="77777777" w:rsidR="00AA7B03" w:rsidRPr="0091211A" w:rsidRDefault="00AA7B03" w:rsidP="00CF12A7">
            <w:pPr>
              <w:jc w:val="center"/>
              <w:rPr>
                <w:b/>
              </w:rPr>
            </w:pPr>
            <w:r w:rsidRPr="0091211A">
              <w:rPr>
                <w:b/>
              </w:rPr>
              <w:t>Инвентарный номер</w:t>
            </w:r>
          </w:p>
        </w:tc>
      </w:tr>
      <w:tr w:rsidR="00AA7B03" w:rsidRPr="0091211A" w14:paraId="32034171" w14:textId="77777777" w:rsidTr="00CF12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21BB" w14:textId="77777777" w:rsidR="00AA7B03" w:rsidRPr="0091211A" w:rsidRDefault="00AA7B03" w:rsidP="00CF12A7">
            <w:pPr>
              <w:jc w:val="center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4F0" w14:textId="77777777" w:rsidR="00AA7B03" w:rsidRPr="0091211A" w:rsidRDefault="00AA7B03" w:rsidP="00CF12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B82" w14:textId="77777777" w:rsidR="00AA7B03" w:rsidRPr="0091211A" w:rsidRDefault="00AA7B03" w:rsidP="00CF12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87E" w14:textId="77777777" w:rsidR="00AA7B03" w:rsidRPr="0091211A" w:rsidRDefault="00AA7B03" w:rsidP="00CF12A7">
            <w:pPr>
              <w:jc w:val="both"/>
              <w:rPr>
                <w:color w:val="FF0000"/>
              </w:rPr>
            </w:pPr>
          </w:p>
        </w:tc>
      </w:tr>
    </w:tbl>
    <w:p w14:paraId="41F26A76" w14:textId="77777777" w:rsidR="00AA7B03" w:rsidRPr="0091211A" w:rsidRDefault="00AA7B03" w:rsidP="00AA7B03">
      <w:pPr>
        <w:ind w:left="2268"/>
      </w:pPr>
      <w:r w:rsidRPr="0091211A">
        <w:t xml:space="preserve">  </w:t>
      </w:r>
    </w:p>
    <w:p w14:paraId="0BEB059D" w14:textId="77777777" w:rsidR="00AA7B03" w:rsidRPr="0091211A" w:rsidRDefault="00AA7B03" w:rsidP="00AA7B03">
      <w:pPr>
        <w:jc w:val="both"/>
        <w:rPr>
          <w:rFonts w:eastAsia="MS Mincho"/>
          <w:b/>
        </w:rPr>
      </w:pPr>
    </w:p>
    <w:p w14:paraId="52431C38" w14:textId="77777777" w:rsidR="00AA7B03" w:rsidRPr="0091211A" w:rsidRDefault="00AA7B03" w:rsidP="00AA7B03">
      <w:pPr>
        <w:jc w:val="both"/>
        <w:rPr>
          <w:rFonts w:eastAsia="MS Mincho"/>
          <w:b/>
        </w:rPr>
      </w:pPr>
    </w:p>
    <w:p w14:paraId="739E756B" w14:textId="77777777" w:rsidR="00AA7B03" w:rsidRPr="0091211A" w:rsidRDefault="00AA7B03" w:rsidP="00AA7B03">
      <w:pPr>
        <w:jc w:val="both"/>
        <w:rPr>
          <w:rFonts w:eastAsia="MS Mincho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7B03" w:rsidRPr="0091211A" w14:paraId="4BB9516F" w14:textId="77777777" w:rsidTr="00CF12A7">
        <w:tc>
          <w:tcPr>
            <w:tcW w:w="4785" w:type="dxa"/>
            <w:shd w:val="clear" w:color="auto" w:fill="auto"/>
          </w:tcPr>
          <w:p w14:paraId="210B8B59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  <w:r w:rsidRPr="0091211A">
              <w:rPr>
                <w:b/>
                <w:sz w:val="27"/>
                <w:szCs w:val="27"/>
              </w:rPr>
              <w:t>Арендодатель:</w:t>
            </w:r>
          </w:p>
          <w:p w14:paraId="52EDAA60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</w:p>
          <w:p w14:paraId="02AE04F0" w14:textId="77777777" w:rsidR="00AA7B03" w:rsidRPr="0091211A" w:rsidRDefault="00AA7B03" w:rsidP="00CF12A7">
            <w:pPr>
              <w:tabs>
                <w:tab w:val="left" w:pos="840"/>
              </w:tabs>
              <w:rPr>
                <w:sz w:val="27"/>
                <w:szCs w:val="27"/>
              </w:rPr>
            </w:pPr>
            <w:r w:rsidRPr="0091211A">
              <w:rPr>
                <w:sz w:val="27"/>
                <w:szCs w:val="27"/>
              </w:rPr>
              <w:t>Глава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6900196B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</w:p>
          <w:p w14:paraId="43DBFA7C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b/>
                <w:sz w:val="27"/>
                <w:szCs w:val="27"/>
              </w:rPr>
            </w:pPr>
            <w:r w:rsidRPr="0091211A">
              <w:rPr>
                <w:b/>
                <w:sz w:val="27"/>
                <w:szCs w:val="27"/>
              </w:rPr>
              <w:t>__________________А.Ю. Белов</w:t>
            </w:r>
          </w:p>
          <w:p w14:paraId="69254501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14:paraId="55D52F06" w14:textId="77777777" w:rsidR="00AA7B03" w:rsidRPr="0091211A" w:rsidRDefault="00AA7B03" w:rsidP="00AA7B03">
            <w:pPr>
              <w:ind w:firstLine="639"/>
              <w:jc w:val="both"/>
              <w:rPr>
                <w:rFonts w:eastAsia="MS Mincho"/>
                <w:b/>
                <w:sz w:val="27"/>
                <w:szCs w:val="27"/>
              </w:rPr>
            </w:pPr>
            <w:proofErr w:type="spellStart"/>
            <w:r w:rsidRPr="0091211A">
              <w:rPr>
                <w:rFonts w:eastAsia="MS Mincho"/>
                <w:b/>
                <w:sz w:val="27"/>
                <w:szCs w:val="27"/>
              </w:rPr>
              <w:t>Арендополучатель</w:t>
            </w:r>
            <w:proofErr w:type="spellEnd"/>
            <w:r w:rsidRPr="0091211A">
              <w:rPr>
                <w:rFonts w:eastAsia="MS Mincho"/>
                <w:b/>
                <w:sz w:val="27"/>
                <w:szCs w:val="27"/>
              </w:rPr>
              <w:t>:</w:t>
            </w:r>
          </w:p>
          <w:p w14:paraId="6E79D617" w14:textId="77777777" w:rsidR="00AA7B03" w:rsidRPr="0091211A" w:rsidRDefault="00AA7B03" w:rsidP="00CF12A7">
            <w:pPr>
              <w:jc w:val="both"/>
              <w:rPr>
                <w:rFonts w:eastAsia="MS Mincho"/>
                <w:sz w:val="27"/>
                <w:szCs w:val="27"/>
              </w:rPr>
            </w:pPr>
          </w:p>
          <w:p w14:paraId="5317132F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  <w:p w14:paraId="3747E265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  <w:p w14:paraId="5BC4FAE1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  <w:p w14:paraId="2ED980CD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  <w:p w14:paraId="692F0400" w14:textId="77777777" w:rsidR="00AA7B03" w:rsidRPr="0091211A" w:rsidRDefault="00AA7B03" w:rsidP="00CF12A7">
            <w:pPr>
              <w:tabs>
                <w:tab w:val="left" w:pos="840"/>
              </w:tabs>
              <w:jc w:val="both"/>
              <w:rPr>
                <w:rFonts w:eastAsia="MS Mincho"/>
                <w:sz w:val="27"/>
                <w:szCs w:val="27"/>
              </w:rPr>
            </w:pPr>
          </w:p>
        </w:tc>
      </w:tr>
    </w:tbl>
    <w:p w14:paraId="1F75FC92" w14:textId="77777777" w:rsidR="00AA7B03" w:rsidRPr="0091211A" w:rsidRDefault="00AA7B03" w:rsidP="00AA7B03">
      <w:pPr>
        <w:tabs>
          <w:tab w:val="left" w:pos="840"/>
        </w:tabs>
        <w:jc w:val="both"/>
        <w:rPr>
          <w:rFonts w:eastAsia="MS Mincho"/>
          <w:sz w:val="27"/>
          <w:szCs w:val="27"/>
        </w:rPr>
      </w:pPr>
    </w:p>
    <w:p w14:paraId="0C674070" w14:textId="77777777" w:rsidR="00AA7B03" w:rsidRPr="0091211A" w:rsidRDefault="00AA7B03" w:rsidP="00AA7B03">
      <w:pPr>
        <w:ind w:left="5103"/>
        <w:jc w:val="both"/>
      </w:pPr>
    </w:p>
    <w:p w14:paraId="701FC288" w14:textId="77777777" w:rsidR="00AA7B03" w:rsidRPr="0091211A" w:rsidRDefault="00AA7B03" w:rsidP="00AA7B03">
      <w:pPr>
        <w:ind w:left="5103"/>
        <w:jc w:val="both"/>
      </w:pPr>
    </w:p>
    <w:p w14:paraId="0D76BDF1" w14:textId="77777777" w:rsidR="00AA7B03" w:rsidRPr="0091211A" w:rsidRDefault="00AA7B03" w:rsidP="00AA7B03">
      <w:pPr>
        <w:ind w:left="5103"/>
        <w:jc w:val="both"/>
      </w:pPr>
    </w:p>
    <w:p w14:paraId="1F6174A2" w14:textId="77777777" w:rsidR="00AA7B03" w:rsidRPr="0091211A" w:rsidRDefault="00AA7B03" w:rsidP="00AA7B03">
      <w:pPr>
        <w:ind w:left="5103"/>
        <w:jc w:val="both"/>
      </w:pPr>
    </w:p>
    <w:p w14:paraId="78C43986" w14:textId="77777777" w:rsidR="00AA7B03" w:rsidRPr="0091211A" w:rsidRDefault="00AA7B03" w:rsidP="00AA7B03">
      <w:pPr>
        <w:ind w:left="5103"/>
        <w:jc w:val="both"/>
      </w:pPr>
    </w:p>
    <w:p w14:paraId="1ADFBF3F" w14:textId="77777777" w:rsidR="00AA7B03" w:rsidRPr="0091211A" w:rsidRDefault="00AA7B03" w:rsidP="00AA7B03">
      <w:pPr>
        <w:ind w:left="5103"/>
        <w:jc w:val="both"/>
      </w:pPr>
    </w:p>
    <w:p w14:paraId="14B88737" w14:textId="77777777" w:rsidR="00AA7B03" w:rsidRPr="0091211A" w:rsidRDefault="00AA7B03" w:rsidP="00AA7B03">
      <w:pPr>
        <w:ind w:left="5103"/>
        <w:jc w:val="both"/>
      </w:pPr>
    </w:p>
    <w:p w14:paraId="06280CB8" w14:textId="77777777" w:rsidR="00AA7B03" w:rsidRPr="0091211A" w:rsidRDefault="00AA7B03" w:rsidP="00AA7B03">
      <w:pPr>
        <w:ind w:left="5103"/>
        <w:jc w:val="both"/>
      </w:pPr>
    </w:p>
    <w:p w14:paraId="497CAA1D" w14:textId="77777777" w:rsidR="00AA7B03" w:rsidRPr="0091211A" w:rsidRDefault="00AA7B03" w:rsidP="00AA7B03">
      <w:pPr>
        <w:ind w:left="5103"/>
        <w:jc w:val="both"/>
      </w:pPr>
    </w:p>
    <w:p w14:paraId="4E96E803" w14:textId="77777777" w:rsidR="00AA7B03" w:rsidRPr="0091211A" w:rsidRDefault="00AA7B03" w:rsidP="00AA7B03">
      <w:pPr>
        <w:ind w:left="5103"/>
        <w:jc w:val="both"/>
      </w:pPr>
    </w:p>
    <w:p w14:paraId="0E4F8DE4" w14:textId="77777777" w:rsidR="00AA7B03" w:rsidRPr="0091211A" w:rsidRDefault="00AA7B03" w:rsidP="00AA7B03">
      <w:pPr>
        <w:ind w:left="5103"/>
        <w:jc w:val="both"/>
      </w:pPr>
    </w:p>
    <w:p w14:paraId="1D030C4B" w14:textId="77777777" w:rsidR="00AA7B03" w:rsidRPr="0091211A" w:rsidRDefault="00AA7B03" w:rsidP="00AA7B03">
      <w:pPr>
        <w:ind w:left="5103"/>
        <w:jc w:val="both"/>
      </w:pPr>
    </w:p>
    <w:p w14:paraId="18FB5005" w14:textId="77777777" w:rsidR="00AA7B03" w:rsidRPr="0091211A" w:rsidRDefault="00AA7B03" w:rsidP="00AA7B03">
      <w:pPr>
        <w:ind w:left="5103"/>
        <w:jc w:val="both"/>
      </w:pPr>
    </w:p>
    <w:p w14:paraId="7C39A12F" w14:textId="77777777" w:rsidR="00AA7B03" w:rsidRPr="0091211A" w:rsidRDefault="00AA7B03" w:rsidP="00AA7B03">
      <w:pPr>
        <w:ind w:left="5103"/>
        <w:jc w:val="both"/>
      </w:pPr>
    </w:p>
    <w:p w14:paraId="49E99251" w14:textId="77777777" w:rsidR="00AA7B03" w:rsidRPr="0091211A" w:rsidRDefault="00AA7B03" w:rsidP="00AA7B03">
      <w:pPr>
        <w:ind w:left="5103"/>
        <w:jc w:val="both"/>
      </w:pPr>
    </w:p>
    <w:p w14:paraId="209F0C36" w14:textId="77777777" w:rsidR="00AA7B03" w:rsidRPr="0091211A" w:rsidRDefault="00AA7B03" w:rsidP="00AA7B03">
      <w:pPr>
        <w:ind w:left="5103"/>
        <w:jc w:val="both"/>
      </w:pPr>
    </w:p>
    <w:p w14:paraId="10A444D8" w14:textId="77777777" w:rsidR="00AA7B03" w:rsidRDefault="00AA7B03" w:rsidP="00AA7B03">
      <w:pPr>
        <w:ind w:left="5103"/>
        <w:jc w:val="both"/>
      </w:pPr>
    </w:p>
    <w:p w14:paraId="08F1C20D" w14:textId="77777777" w:rsidR="00D75DA5" w:rsidRDefault="00D75DA5" w:rsidP="00AA7B03">
      <w:pPr>
        <w:ind w:left="5103"/>
        <w:jc w:val="both"/>
      </w:pPr>
    </w:p>
    <w:p w14:paraId="3DAE2D50" w14:textId="77777777" w:rsidR="00D75DA5" w:rsidRPr="0091211A" w:rsidRDefault="00D75DA5" w:rsidP="00AA7B03">
      <w:pPr>
        <w:ind w:left="5103"/>
        <w:jc w:val="both"/>
      </w:pPr>
    </w:p>
    <w:p w14:paraId="5E0D1F91" w14:textId="77777777" w:rsidR="00AA7B03" w:rsidRDefault="00AA7B03" w:rsidP="004A373C">
      <w:pPr>
        <w:jc w:val="both"/>
      </w:pPr>
    </w:p>
    <w:p w14:paraId="3880DEC9" w14:textId="77777777" w:rsidR="004A373C" w:rsidRDefault="004A373C" w:rsidP="004A373C">
      <w:pPr>
        <w:jc w:val="both"/>
      </w:pPr>
    </w:p>
    <w:p w14:paraId="42EF8815" w14:textId="77777777" w:rsidR="00F4152B" w:rsidRPr="0091211A" w:rsidRDefault="00F4152B" w:rsidP="00AA7B03">
      <w:pPr>
        <w:ind w:left="5103"/>
        <w:jc w:val="both"/>
      </w:pPr>
    </w:p>
    <w:p w14:paraId="7A4456E8" w14:textId="77777777" w:rsidR="00AA7B03" w:rsidRPr="00D75DA5" w:rsidRDefault="00AA7B03" w:rsidP="00D75DA5">
      <w:pPr>
        <w:ind w:left="5103" w:firstLine="567"/>
        <w:jc w:val="both"/>
      </w:pPr>
      <w:r w:rsidRPr="00D75DA5">
        <w:lastRenderedPageBreak/>
        <w:t>Приложение № 2</w:t>
      </w:r>
    </w:p>
    <w:p w14:paraId="2AC6F4D9" w14:textId="77777777" w:rsidR="003A0BE8" w:rsidRPr="00D75DA5" w:rsidRDefault="00AA7B03" w:rsidP="00D75DA5">
      <w:pPr>
        <w:ind w:left="5103" w:firstLine="567"/>
      </w:pPr>
      <w:r w:rsidRPr="00D75DA5">
        <w:t xml:space="preserve">к договору безвозмездного пользования </w:t>
      </w:r>
    </w:p>
    <w:p w14:paraId="2DABF855" w14:textId="77777777" w:rsidR="00AA7B03" w:rsidRPr="00D75DA5" w:rsidRDefault="00D75DA5" w:rsidP="00D75DA5">
      <w:pPr>
        <w:ind w:left="5103" w:firstLine="567"/>
      </w:pPr>
      <w:r>
        <w:t>от «__» _________</w:t>
      </w:r>
      <w:proofErr w:type="gramStart"/>
      <w:r>
        <w:t>_</w:t>
      </w:r>
      <w:r w:rsidR="00AA7B03" w:rsidRPr="00D75DA5">
        <w:t xml:space="preserve">  2022</w:t>
      </w:r>
      <w:proofErr w:type="gramEnd"/>
      <w:r w:rsidR="00AA7B03" w:rsidRPr="00D75DA5">
        <w:t xml:space="preserve">г. </w:t>
      </w:r>
      <w:r>
        <w:t>№_______</w:t>
      </w:r>
    </w:p>
    <w:p w14:paraId="3962A401" w14:textId="77777777" w:rsidR="00AA7B03" w:rsidRPr="0091211A" w:rsidRDefault="00AA7B03" w:rsidP="00AA7B03">
      <w:pPr>
        <w:ind w:left="-720" w:firstLine="720"/>
        <w:rPr>
          <w:rFonts w:eastAsia="MS Mincho"/>
          <w:sz w:val="28"/>
          <w:szCs w:val="28"/>
        </w:rPr>
      </w:pPr>
    </w:p>
    <w:p w14:paraId="183A8D03" w14:textId="77777777" w:rsidR="00AA7B03" w:rsidRPr="0091211A" w:rsidRDefault="00AA7B03" w:rsidP="00AA7B03">
      <w:pPr>
        <w:jc w:val="both"/>
        <w:rPr>
          <w:rFonts w:eastAsia="MS Mincho"/>
          <w:sz w:val="26"/>
          <w:szCs w:val="26"/>
        </w:rPr>
      </w:pPr>
    </w:p>
    <w:p w14:paraId="19406CFB" w14:textId="77777777" w:rsidR="00AA7B03" w:rsidRPr="0091211A" w:rsidRDefault="00AA7B03" w:rsidP="00AA7B03">
      <w:pPr>
        <w:jc w:val="center"/>
        <w:rPr>
          <w:rFonts w:eastAsia="MS Mincho"/>
          <w:b/>
        </w:rPr>
      </w:pPr>
      <w:r w:rsidRPr="0091211A">
        <w:rPr>
          <w:rFonts w:eastAsia="MS Mincho"/>
          <w:b/>
        </w:rPr>
        <w:t>АКТ ПРИЕМА - ПЕРЕДАЧИ</w:t>
      </w:r>
    </w:p>
    <w:p w14:paraId="57A19832" w14:textId="77777777" w:rsidR="00AA7B03" w:rsidRPr="0091211A" w:rsidRDefault="00AA7B03" w:rsidP="00AA7B03">
      <w:pPr>
        <w:jc w:val="both"/>
        <w:rPr>
          <w:rFonts w:eastAsia="MS Mincho"/>
        </w:rPr>
      </w:pPr>
    </w:p>
    <w:p w14:paraId="6D58AD26" w14:textId="77777777" w:rsidR="00AA7B03" w:rsidRPr="0091211A" w:rsidRDefault="00AA7B03" w:rsidP="00AA7B03">
      <w:pPr>
        <w:jc w:val="both"/>
        <w:rPr>
          <w:rFonts w:eastAsia="MS Mincho"/>
        </w:rPr>
      </w:pPr>
      <w:r w:rsidRPr="0091211A">
        <w:rPr>
          <w:rFonts w:eastAsia="MS Mincho"/>
        </w:rPr>
        <w:t>от_____________ 20__ года</w:t>
      </w:r>
      <w:r w:rsidRPr="0091211A">
        <w:rPr>
          <w:rFonts w:eastAsia="MS Mincho"/>
        </w:rPr>
        <w:tab/>
      </w:r>
      <w:r w:rsidRPr="0091211A">
        <w:rPr>
          <w:rFonts w:eastAsia="MS Mincho"/>
        </w:rPr>
        <w:tab/>
      </w:r>
      <w:r w:rsidRPr="0091211A">
        <w:rPr>
          <w:rFonts w:eastAsia="MS Mincho"/>
        </w:rPr>
        <w:tab/>
      </w:r>
      <w:r w:rsidRPr="0091211A">
        <w:rPr>
          <w:rFonts w:eastAsia="MS Mincho"/>
        </w:rPr>
        <w:tab/>
      </w:r>
      <w:r w:rsidRPr="0091211A">
        <w:rPr>
          <w:rFonts w:eastAsia="MS Mincho"/>
        </w:rPr>
        <w:tab/>
      </w:r>
      <w:r w:rsidRPr="0091211A">
        <w:rPr>
          <w:rFonts w:eastAsia="MS Mincho"/>
        </w:rPr>
        <w:tab/>
      </w:r>
      <w:r w:rsidRPr="0091211A">
        <w:rPr>
          <w:rFonts w:eastAsia="MS Mincho"/>
        </w:rPr>
        <w:tab/>
      </w:r>
    </w:p>
    <w:p w14:paraId="7DF775B9" w14:textId="77777777" w:rsidR="00AA7B03" w:rsidRPr="0091211A" w:rsidRDefault="00AA7B03" w:rsidP="00AA7B03">
      <w:pPr>
        <w:tabs>
          <w:tab w:val="left" w:pos="567"/>
        </w:tabs>
        <w:jc w:val="both"/>
        <w:rPr>
          <w:b/>
        </w:rPr>
      </w:pPr>
      <w:r w:rsidRPr="0091211A">
        <w:rPr>
          <w:b/>
        </w:rPr>
        <w:t xml:space="preserve">       </w:t>
      </w:r>
    </w:p>
    <w:p w14:paraId="196C4234" w14:textId="77777777" w:rsidR="00AA7B03" w:rsidRPr="0091211A" w:rsidRDefault="00AA7B03" w:rsidP="00AA7B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211A">
        <w:rPr>
          <w:sz w:val="28"/>
          <w:szCs w:val="28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области, в лице Белова Алексея Юрьевича, действующего на основании </w:t>
      </w:r>
      <w:r w:rsidR="00520952" w:rsidRPr="00520952">
        <w:rPr>
          <w:sz w:val="28"/>
          <w:szCs w:val="28"/>
        </w:rPr>
        <w:t>Положения об администрации</w:t>
      </w:r>
      <w:r w:rsidRPr="0091211A">
        <w:rPr>
          <w:sz w:val="28"/>
          <w:szCs w:val="28"/>
        </w:rPr>
        <w:t xml:space="preserve">, местонахождение: 188662, Ленинградская область, Всеволожский район, город Мурино, улица Оборонная 32 «а» именуемая в дальнейшем «Сторона-1» </w:t>
      </w:r>
      <w:r w:rsidRPr="0091211A">
        <w:rPr>
          <w:rFonts w:eastAsia="MS Mincho"/>
          <w:sz w:val="28"/>
          <w:szCs w:val="28"/>
        </w:rPr>
        <w:t xml:space="preserve">с одной стороны </w:t>
      </w:r>
      <w:r w:rsidRPr="0091211A">
        <w:rPr>
          <w:sz w:val="28"/>
          <w:szCs w:val="28"/>
        </w:rPr>
        <w:t xml:space="preserve">и </w:t>
      </w:r>
    </w:p>
    <w:p w14:paraId="69349270" w14:textId="77777777" w:rsidR="00AA7B03" w:rsidRPr="0091211A" w:rsidRDefault="00AA7B03" w:rsidP="00AA7B03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1211A">
        <w:rPr>
          <w:sz w:val="28"/>
          <w:szCs w:val="28"/>
        </w:rPr>
        <w:t>Юридическое лицо, индивидуальный предприниматель, самозанятый(</w:t>
      </w:r>
      <w:proofErr w:type="spellStart"/>
      <w:r w:rsidRPr="0091211A">
        <w:rPr>
          <w:sz w:val="28"/>
          <w:szCs w:val="28"/>
        </w:rPr>
        <w:t>ая</w:t>
      </w:r>
      <w:proofErr w:type="spellEnd"/>
      <w:r w:rsidR="007A00D1" w:rsidRPr="007A00D1">
        <w:rPr>
          <w:sz w:val="28"/>
          <w:szCs w:val="28"/>
        </w:rPr>
        <w:t>)</w:t>
      </w:r>
      <w:r w:rsidRPr="0091211A">
        <w:rPr>
          <w:sz w:val="28"/>
          <w:szCs w:val="28"/>
        </w:rPr>
        <w:t xml:space="preserve"> ИНН ______________, ОГРНИП _________________, паспорт серии ____ номер ______, именуемое в дальнейшем «Сторона-2» с другой стороны, а вместе именуемые «Стороны» </w:t>
      </w:r>
    </w:p>
    <w:p w14:paraId="20E2D2D1" w14:textId="77777777" w:rsidR="00AA7B03" w:rsidRPr="0091211A" w:rsidRDefault="00AA7B03" w:rsidP="00AA7B03">
      <w:pPr>
        <w:ind w:firstLine="720"/>
        <w:jc w:val="both"/>
        <w:rPr>
          <w:sz w:val="28"/>
          <w:szCs w:val="28"/>
        </w:rPr>
      </w:pPr>
      <w:r w:rsidRPr="0091211A">
        <w:rPr>
          <w:sz w:val="28"/>
          <w:szCs w:val="28"/>
        </w:rPr>
        <w:t xml:space="preserve">Сторона-1 передала Стороне-2, а Сторона-2 приняла от Стороны-1 </w:t>
      </w:r>
      <w:r w:rsidRPr="0091211A">
        <w:rPr>
          <w:rFonts w:eastAsia="MS Mincho"/>
          <w:sz w:val="28"/>
          <w:szCs w:val="28"/>
        </w:rPr>
        <w:t>движимое имущество, согласно приложению 1</w:t>
      </w:r>
      <w:r w:rsidRPr="0091211A">
        <w:rPr>
          <w:sz w:val="28"/>
          <w:szCs w:val="28"/>
        </w:rPr>
        <w:t xml:space="preserve">, в состоянии, пригодном для использования. </w:t>
      </w:r>
    </w:p>
    <w:p w14:paraId="38BE66A1" w14:textId="77777777" w:rsidR="00AA7B03" w:rsidRPr="0091211A" w:rsidRDefault="00AA7B03" w:rsidP="00AA7B03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91211A">
        <w:rPr>
          <w:rFonts w:eastAsia="MS Mincho"/>
          <w:sz w:val="28"/>
          <w:szCs w:val="28"/>
        </w:rPr>
        <w:t>Техническое состояние соответствует целевому назначению передаваемого объекта.</w:t>
      </w:r>
    </w:p>
    <w:p w14:paraId="7B740BFF" w14:textId="77777777" w:rsidR="00AA7B03" w:rsidRPr="0091211A" w:rsidRDefault="00AA7B03" w:rsidP="00AA7B03">
      <w:pPr>
        <w:tabs>
          <w:tab w:val="left" w:pos="5760"/>
          <w:tab w:val="left" w:pos="5955"/>
          <w:tab w:val="left" w:pos="6105"/>
        </w:tabs>
        <w:jc w:val="both"/>
        <w:rPr>
          <w:rFonts w:eastAsia="MS Mincho"/>
          <w:sz w:val="28"/>
          <w:szCs w:val="28"/>
        </w:rPr>
      </w:pPr>
    </w:p>
    <w:p w14:paraId="2DFD29DA" w14:textId="77777777" w:rsidR="00AA7B03" w:rsidRPr="0091211A" w:rsidRDefault="00AA7B03" w:rsidP="00AA7B03">
      <w:pPr>
        <w:tabs>
          <w:tab w:val="left" w:pos="5670"/>
          <w:tab w:val="left" w:pos="5955"/>
          <w:tab w:val="left" w:pos="6105"/>
        </w:tabs>
        <w:jc w:val="both"/>
        <w:rPr>
          <w:rFonts w:eastAsia="MS Mincho"/>
        </w:rPr>
      </w:pPr>
      <w:proofErr w:type="gramStart"/>
      <w:r w:rsidRPr="0091211A">
        <w:rPr>
          <w:rFonts w:eastAsia="MS Mincho"/>
        </w:rPr>
        <w:t xml:space="preserve">Сдал:   </w:t>
      </w:r>
      <w:proofErr w:type="gramEnd"/>
      <w:r w:rsidRPr="0091211A">
        <w:rPr>
          <w:rFonts w:eastAsia="MS Mincho"/>
        </w:rPr>
        <w:t xml:space="preserve">                                                                          </w:t>
      </w:r>
      <w:r>
        <w:rPr>
          <w:rFonts w:eastAsia="MS Mincho"/>
        </w:rPr>
        <w:tab/>
      </w:r>
      <w:r w:rsidRPr="0091211A">
        <w:rPr>
          <w:rFonts w:eastAsia="MS Mincho"/>
        </w:rPr>
        <w:t>Принял:</w:t>
      </w:r>
    </w:p>
    <w:p w14:paraId="643B5F8B" w14:textId="77777777" w:rsidR="00AA7B03" w:rsidRPr="0091211A" w:rsidRDefault="00AA7B03" w:rsidP="00AA7B03">
      <w:pPr>
        <w:tabs>
          <w:tab w:val="left" w:pos="5760"/>
          <w:tab w:val="left" w:pos="5955"/>
          <w:tab w:val="left" w:pos="6105"/>
        </w:tabs>
        <w:jc w:val="both"/>
        <w:rPr>
          <w:rFonts w:eastAsia="MS Mincho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8847"/>
        <w:gridCol w:w="1042"/>
      </w:tblGrid>
      <w:tr w:rsidR="00AA7B03" w:rsidRPr="0091211A" w14:paraId="0108FA48" w14:textId="77777777" w:rsidTr="00CF12A7">
        <w:tc>
          <w:tcPr>
            <w:tcW w:w="5104" w:type="dxa"/>
            <w:shd w:val="clear" w:color="auto" w:fill="auto"/>
          </w:tcPr>
          <w:tbl>
            <w:tblPr>
              <w:tblW w:w="8631" w:type="dxa"/>
              <w:tblLook w:val="04A0" w:firstRow="1" w:lastRow="0" w:firstColumn="1" w:lastColumn="0" w:noHBand="0" w:noVBand="1"/>
            </w:tblPr>
            <w:tblGrid>
              <w:gridCol w:w="4570"/>
              <w:gridCol w:w="4061"/>
            </w:tblGrid>
            <w:tr w:rsidR="00AA7B03" w:rsidRPr="0091211A" w14:paraId="264ED5CF" w14:textId="77777777" w:rsidTr="00CF12A7">
              <w:tc>
                <w:tcPr>
                  <w:tcW w:w="4570" w:type="dxa"/>
                  <w:shd w:val="clear" w:color="auto" w:fill="auto"/>
                </w:tcPr>
                <w:p w14:paraId="54CD3F0C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b/>
                      <w:szCs w:val="27"/>
                    </w:rPr>
                  </w:pPr>
                  <w:r w:rsidRPr="0091211A">
                    <w:rPr>
                      <w:b/>
                      <w:szCs w:val="27"/>
                    </w:rPr>
                    <w:t>Арендодатель:</w:t>
                  </w:r>
                </w:p>
                <w:p w14:paraId="60F88A3F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b/>
                      <w:szCs w:val="27"/>
                    </w:rPr>
                  </w:pPr>
                </w:p>
                <w:p w14:paraId="39DC7964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szCs w:val="27"/>
                    </w:rPr>
                  </w:pPr>
                  <w:r w:rsidRPr="0091211A">
                    <w:rPr>
                      <w:rFonts w:eastAsia="MS Mincho"/>
                      <w:szCs w:val="27"/>
                    </w:rPr>
                    <w:t>Глава администрации муниципального образования «Муринское городское поселение» Всеволожского муниципального района Ленинградской области</w:t>
                  </w:r>
                </w:p>
                <w:p w14:paraId="5A29B763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b/>
                      <w:szCs w:val="27"/>
                    </w:rPr>
                  </w:pPr>
                </w:p>
                <w:p w14:paraId="0D6D2470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szCs w:val="27"/>
                    </w:rPr>
                  </w:pPr>
                  <w:r w:rsidRPr="0091211A">
                    <w:rPr>
                      <w:rFonts w:eastAsia="MS Mincho"/>
                      <w:b/>
                      <w:szCs w:val="27"/>
                    </w:rPr>
                    <w:t>__________________А.Ю. Белов</w:t>
                  </w:r>
                </w:p>
              </w:tc>
              <w:tc>
                <w:tcPr>
                  <w:tcW w:w="4061" w:type="dxa"/>
                  <w:shd w:val="clear" w:color="auto" w:fill="auto"/>
                </w:tcPr>
                <w:p w14:paraId="2F1B9D80" w14:textId="77777777" w:rsidR="00AA7B03" w:rsidRPr="0091211A" w:rsidRDefault="00AA7B03" w:rsidP="00AA7B03">
                  <w:pPr>
                    <w:ind w:left="1057"/>
                    <w:rPr>
                      <w:rFonts w:eastAsia="MS Mincho"/>
                      <w:b/>
                      <w:szCs w:val="27"/>
                    </w:rPr>
                  </w:pPr>
                  <w:proofErr w:type="spellStart"/>
                  <w:r w:rsidRPr="0091211A">
                    <w:rPr>
                      <w:rFonts w:eastAsia="MS Mincho"/>
                      <w:b/>
                      <w:szCs w:val="27"/>
                    </w:rPr>
                    <w:t>Арендополучатель</w:t>
                  </w:r>
                  <w:proofErr w:type="spellEnd"/>
                  <w:r w:rsidRPr="0091211A">
                    <w:rPr>
                      <w:rFonts w:eastAsia="MS Mincho"/>
                      <w:b/>
                      <w:szCs w:val="27"/>
                    </w:rPr>
                    <w:t>:</w:t>
                  </w:r>
                </w:p>
                <w:p w14:paraId="517615E9" w14:textId="77777777" w:rsidR="00AA7B03" w:rsidRPr="0091211A" w:rsidRDefault="00AA7B03" w:rsidP="00CF12A7">
                  <w:pPr>
                    <w:ind w:left="1851"/>
                    <w:jc w:val="both"/>
                    <w:rPr>
                      <w:rFonts w:eastAsia="MS Mincho"/>
                      <w:szCs w:val="27"/>
                    </w:rPr>
                  </w:pPr>
                </w:p>
                <w:p w14:paraId="3A336064" w14:textId="77777777" w:rsidR="00AA7B03" w:rsidRPr="0091211A" w:rsidRDefault="00AA7B03" w:rsidP="00CF12A7">
                  <w:pPr>
                    <w:tabs>
                      <w:tab w:val="left" w:pos="840"/>
                    </w:tabs>
                    <w:ind w:left="1851"/>
                    <w:jc w:val="both"/>
                    <w:rPr>
                      <w:rFonts w:eastAsia="MS Mincho"/>
                      <w:szCs w:val="27"/>
                    </w:rPr>
                  </w:pPr>
                </w:p>
                <w:p w14:paraId="6005A083" w14:textId="77777777" w:rsidR="00AA7B03" w:rsidRPr="0091211A" w:rsidRDefault="00AA7B03" w:rsidP="00CF12A7">
                  <w:pPr>
                    <w:tabs>
                      <w:tab w:val="left" w:pos="840"/>
                    </w:tabs>
                    <w:ind w:left="1851"/>
                    <w:jc w:val="both"/>
                    <w:rPr>
                      <w:rFonts w:eastAsia="MS Mincho"/>
                      <w:szCs w:val="27"/>
                    </w:rPr>
                  </w:pPr>
                </w:p>
                <w:p w14:paraId="52EBA6AB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szCs w:val="27"/>
                    </w:rPr>
                  </w:pPr>
                </w:p>
                <w:p w14:paraId="3565C93C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szCs w:val="27"/>
                    </w:rPr>
                  </w:pPr>
                </w:p>
                <w:p w14:paraId="1CE5D7D8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szCs w:val="27"/>
                    </w:rPr>
                  </w:pPr>
                </w:p>
                <w:p w14:paraId="3896332A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szCs w:val="27"/>
                    </w:rPr>
                  </w:pPr>
                </w:p>
                <w:p w14:paraId="7535A6D9" w14:textId="77777777" w:rsidR="00AA7B03" w:rsidRPr="0091211A" w:rsidRDefault="00AA7B03" w:rsidP="00CF12A7">
                  <w:pPr>
                    <w:tabs>
                      <w:tab w:val="left" w:pos="840"/>
                    </w:tabs>
                    <w:jc w:val="both"/>
                    <w:rPr>
                      <w:rFonts w:eastAsia="MS Mincho"/>
                      <w:szCs w:val="27"/>
                    </w:rPr>
                  </w:pPr>
                  <w:r w:rsidRPr="0091211A">
                    <w:rPr>
                      <w:rFonts w:eastAsia="MS Mincho"/>
                      <w:szCs w:val="27"/>
                    </w:rPr>
                    <w:t xml:space="preserve">    </w:t>
                  </w:r>
                </w:p>
              </w:tc>
            </w:tr>
          </w:tbl>
          <w:p w14:paraId="396D2D28" w14:textId="77777777" w:rsidR="00AA7B03" w:rsidRPr="0091211A" w:rsidRDefault="00AA7B03" w:rsidP="00CF12A7"/>
        </w:tc>
        <w:tc>
          <w:tcPr>
            <w:tcW w:w="4785" w:type="dxa"/>
            <w:shd w:val="clear" w:color="auto" w:fill="auto"/>
          </w:tcPr>
          <w:p w14:paraId="2C6A31E5" w14:textId="77777777" w:rsidR="00AA7B03" w:rsidRPr="0091211A" w:rsidRDefault="00AA7B03" w:rsidP="00CF12A7"/>
        </w:tc>
      </w:tr>
    </w:tbl>
    <w:p w14:paraId="507658B3" w14:textId="77777777" w:rsidR="00AA7B03" w:rsidRPr="0091211A" w:rsidRDefault="00AA7B03" w:rsidP="00AA7B03">
      <w:pPr>
        <w:jc w:val="both"/>
        <w:rPr>
          <w:rFonts w:eastAsia="MS Mincho"/>
        </w:rPr>
      </w:pPr>
    </w:p>
    <w:p w14:paraId="67359BE0" w14:textId="77777777" w:rsidR="00AA7B03" w:rsidRDefault="00AA7B03" w:rsidP="00AA7B03">
      <w:pPr>
        <w:pStyle w:val="a4"/>
        <w:ind w:left="426" w:right="281" w:firstLine="567"/>
        <w:rPr>
          <w:b/>
          <w:sz w:val="28"/>
          <w:szCs w:val="28"/>
        </w:rPr>
      </w:pPr>
    </w:p>
    <w:p w14:paraId="0EA9C54F" w14:textId="77777777" w:rsidR="00AA7B03" w:rsidRDefault="00AA7B03" w:rsidP="00AA7B03">
      <w:pPr>
        <w:pStyle w:val="a4"/>
        <w:ind w:left="426" w:right="281" w:firstLine="567"/>
        <w:rPr>
          <w:b/>
          <w:sz w:val="28"/>
          <w:szCs w:val="28"/>
        </w:rPr>
      </w:pPr>
    </w:p>
    <w:p w14:paraId="22030E84" w14:textId="77777777" w:rsidR="00AA7B03" w:rsidRDefault="00AA7B03" w:rsidP="00AA7B03">
      <w:pPr>
        <w:pStyle w:val="a4"/>
        <w:ind w:left="426" w:right="281" w:firstLine="567"/>
        <w:rPr>
          <w:b/>
          <w:sz w:val="28"/>
          <w:szCs w:val="28"/>
        </w:rPr>
      </w:pPr>
    </w:p>
    <w:p w14:paraId="6A5094E0" w14:textId="77777777" w:rsidR="00AA7B03" w:rsidRDefault="00AA7B03" w:rsidP="00AA7B03">
      <w:pPr>
        <w:pStyle w:val="a4"/>
        <w:ind w:left="426" w:right="281" w:firstLine="567"/>
        <w:rPr>
          <w:b/>
          <w:sz w:val="28"/>
          <w:szCs w:val="28"/>
        </w:rPr>
      </w:pPr>
    </w:p>
    <w:p w14:paraId="306C34AF" w14:textId="77777777" w:rsidR="00AA7B03" w:rsidRPr="001C225A" w:rsidRDefault="00AA7B03" w:rsidP="003A0BE8">
      <w:pPr>
        <w:widowControl w:val="0"/>
        <w:autoSpaceDE w:val="0"/>
        <w:autoSpaceDN w:val="0"/>
        <w:jc w:val="both"/>
        <w:outlineLvl w:val="1"/>
        <w:rPr>
          <w:rFonts w:ascii="Calibri" w:hAnsi="Calibri" w:cs="Calibri"/>
          <w:sz w:val="22"/>
          <w:szCs w:val="20"/>
        </w:rPr>
        <w:sectPr w:rsidR="00AA7B03" w:rsidRPr="001C225A" w:rsidSect="00DD6CDA">
          <w:headerReference w:type="default" r:id="rId9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422DF936" w14:textId="77777777" w:rsidR="00AA7B03" w:rsidRPr="00D75DA5" w:rsidRDefault="00AA7B03" w:rsidP="00D75DA5">
      <w:pPr>
        <w:ind w:firstLine="4678"/>
        <w:jc w:val="both"/>
        <w:rPr>
          <w:rFonts w:eastAsia="Calibri"/>
          <w:lang w:eastAsia="en-US"/>
        </w:rPr>
      </w:pPr>
      <w:bookmarkStart w:id="1" w:name="Par508"/>
      <w:bookmarkEnd w:id="1"/>
      <w:r w:rsidRPr="00D75DA5">
        <w:rPr>
          <w:rFonts w:eastAsia="Calibri"/>
          <w:lang w:eastAsia="en-US"/>
        </w:rPr>
        <w:lastRenderedPageBreak/>
        <w:t>Приложение № 2</w:t>
      </w:r>
    </w:p>
    <w:p w14:paraId="78BE6C13" w14:textId="77777777" w:rsidR="00AA7B03" w:rsidRPr="00D75DA5" w:rsidRDefault="00AA7B03" w:rsidP="00D75DA5">
      <w:pPr>
        <w:ind w:firstLine="4678"/>
        <w:jc w:val="both"/>
        <w:rPr>
          <w:rFonts w:eastAsia="Calibri"/>
          <w:lang w:eastAsia="en-US"/>
        </w:rPr>
      </w:pPr>
      <w:r w:rsidRPr="00D75DA5">
        <w:rPr>
          <w:rFonts w:eastAsia="Calibri"/>
          <w:lang w:eastAsia="en-US"/>
        </w:rPr>
        <w:t>к постановлению администрации</w:t>
      </w:r>
    </w:p>
    <w:p w14:paraId="3C44FE7A" w14:textId="77777777" w:rsidR="00AA7B03" w:rsidRPr="00D75DA5" w:rsidRDefault="00AA7B03" w:rsidP="00D75DA5">
      <w:pPr>
        <w:ind w:firstLine="4678"/>
        <w:jc w:val="both"/>
        <w:rPr>
          <w:rFonts w:eastAsia="Calibri"/>
          <w:lang w:eastAsia="en-US"/>
        </w:rPr>
      </w:pPr>
      <w:r w:rsidRPr="00D75DA5">
        <w:rPr>
          <w:rFonts w:eastAsia="Calibri"/>
          <w:lang w:eastAsia="en-US"/>
        </w:rPr>
        <w:t>МО «Муринское городское поселение»</w:t>
      </w:r>
    </w:p>
    <w:p w14:paraId="3DE3659D" w14:textId="77777777" w:rsidR="00AA7B03" w:rsidRPr="008D50CC" w:rsidRDefault="00AA7B03" w:rsidP="00D75DA5">
      <w:pPr>
        <w:widowControl w:val="0"/>
        <w:tabs>
          <w:tab w:val="left" w:pos="4820"/>
        </w:tabs>
        <w:autoSpaceDE w:val="0"/>
        <w:autoSpaceDN w:val="0"/>
        <w:adjustRightInd w:val="0"/>
        <w:ind w:right="-2" w:firstLine="4678"/>
        <w:jc w:val="both"/>
        <w:outlineLvl w:val="1"/>
        <w:rPr>
          <w:rFonts w:eastAsia="Calibri"/>
          <w:lang w:eastAsia="en-US"/>
        </w:rPr>
      </w:pPr>
      <w:r w:rsidRPr="00D75DA5">
        <w:rPr>
          <w:rFonts w:eastAsia="Calibri"/>
          <w:lang w:eastAsia="en-US"/>
        </w:rPr>
        <w:t xml:space="preserve">от </w:t>
      </w:r>
      <w:r w:rsidR="008D50CC">
        <w:rPr>
          <w:rFonts w:eastAsia="Calibri"/>
          <w:lang w:eastAsia="en-US"/>
        </w:rPr>
        <w:t>10.10.2022</w:t>
      </w:r>
      <w:r w:rsidRPr="00D75DA5">
        <w:rPr>
          <w:rFonts w:eastAsia="Calibri"/>
          <w:lang w:eastAsia="en-US"/>
        </w:rPr>
        <w:t xml:space="preserve"> № </w:t>
      </w:r>
      <w:r w:rsidR="008D50CC">
        <w:rPr>
          <w:rFonts w:eastAsia="Calibri"/>
          <w:lang w:eastAsia="en-US"/>
        </w:rPr>
        <w:t>295</w:t>
      </w:r>
    </w:p>
    <w:p w14:paraId="57BE02F6" w14:textId="77777777" w:rsidR="00AA7B03" w:rsidRPr="001857CA" w:rsidRDefault="00AA7B03" w:rsidP="00AA7B03">
      <w:pPr>
        <w:suppressAutoHyphens/>
        <w:ind w:firstLine="709"/>
        <w:jc w:val="right"/>
        <w:rPr>
          <w:color w:val="00B050"/>
          <w:lang w:eastAsia="ar-SA"/>
        </w:rPr>
      </w:pPr>
    </w:p>
    <w:p w14:paraId="2F8489C9" w14:textId="77777777" w:rsidR="00AA7B03" w:rsidRPr="001857CA" w:rsidRDefault="00AA7B03" w:rsidP="00DD07A2">
      <w:pPr>
        <w:suppressAutoHyphens/>
        <w:ind w:left="5823" w:firstLine="709"/>
        <w:jc w:val="center"/>
        <w:rPr>
          <w:lang w:eastAsia="ar-SA"/>
        </w:rPr>
      </w:pPr>
      <w:r w:rsidRPr="001857CA">
        <w:rPr>
          <w:lang w:eastAsia="ar-SA"/>
        </w:rPr>
        <w:t>(ФОРМА)</w:t>
      </w:r>
    </w:p>
    <w:p w14:paraId="0AA6A583" w14:textId="77777777" w:rsidR="00AA7B03" w:rsidRPr="001857CA" w:rsidRDefault="00AA7B03" w:rsidP="00AA7B03">
      <w:pPr>
        <w:suppressAutoHyphens/>
        <w:ind w:firstLine="709"/>
        <w:jc w:val="right"/>
        <w:rPr>
          <w:lang w:eastAsia="ar-SA"/>
        </w:rPr>
      </w:pPr>
    </w:p>
    <w:p w14:paraId="36283CA0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Администрация муниципального образования _____________________________</w:t>
      </w:r>
    </w:p>
    <w:p w14:paraId="40AA9C25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_____________________________________________________________________</w:t>
      </w:r>
    </w:p>
    <w:p w14:paraId="6C34FEFF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Адрес администрации муниципального образования: _______________________</w:t>
      </w:r>
    </w:p>
    <w:p w14:paraId="48276862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_____________________________________________________________________</w:t>
      </w:r>
    </w:p>
    <w:p w14:paraId="2ADC593C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ИНН _______________ КПП ________________ Время работы _______________</w:t>
      </w:r>
    </w:p>
    <w:p w14:paraId="62582045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69DAF039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F3EAFE6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857CA">
        <w:rPr>
          <w:b/>
          <w:bCs/>
          <w:sz w:val="26"/>
          <w:szCs w:val="26"/>
        </w:rPr>
        <w:t>Уведомление</w:t>
      </w:r>
    </w:p>
    <w:p w14:paraId="72EEC153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857CA">
        <w:rPr>
          <w:bCs/>
          <w:sz w:val="26"/>
          <w:szCs w:val="26"/>
        </w:rPr>
        <w:t xml:space="preserve">Об отказе в предоставлении </w:t>
      </w:r>
      <w:r w:rsidRPr="001857CA">
        <w:rPr>
          <w:sz w:val="26"/>
          <w:szCs w:val="26"/>
        </w:rPr>
        <w:t xml:space="preserve">в аренду, безвозмездное пользование, </w:t>
      </w:r>
    </w:p>
    <w:p w14:paraId="4C7B84E3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857CA">
        <w:rPr>
          <w:sz w:val="26"/>
          <w:szCs w:val="26"/>
        </w:rPr>
        <w:t xml:space="preserve">доверительное управление (ненужное зачеркнуть) </w:t>
      </w:r>
    </w:p>
    <w:p w14:paraId="39A5DC7F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857CA">
        <w:rPr>
          <w:sz w:val="26"/>
          <w:szCs w:val="26"/>
        </w:rPr>
        <w:t xml:space="preserve">движимого имущества, </w:t>
      </w:r>
      <w:proofErr w:type="spellStart"/>
      <w:r w:rsidRPr="001857CA">
        <w:rPr>
          <w:sz w:val="26"/>
          <w:szCs w:val="26"/>
        </w:rPr>
        <w:t>находящеегося</w:t>
      </w:r>
      <w:proofErr w:type="spellEnd"/>
      <w:r w:rsidRPr="001857CA">
        <w:rPr>
          <w:sz w:val="26"/>
          <w:szCs w:val="26"/>
        </w:rPr>
        <w:t xml:space="preserve"> в муниципальной собственности</w:t>
      </w:r>
      <w:r w:rsidRPr="001857CA">
        <w:rPr>
          <w:bCs/>
          <w:sz w:val="26"/>
          <w:szCs w:val="26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2B08BA6C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08E48340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 xml:space="preserve">Наименование юридического лица, индивидуального предпринимателя, самозанятого </w:t>
      </w:r>
    </w:p>
    <w:p w14:paraId="418BE2B3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_____________________________________________________________________</w:t>
      </w:r>
    </w:p>
    <w:p w14:paraId="2E84CC90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ИНН ________________________________________________________________</w:t>
      </w:r>
    </w:p>
    <w:p w14:paraId="37A87A7E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 xml:space="preserve">Адрес юридического лица, индивидуального предпринимателя, самозанятого: </w:t>
      </w:r>
    </w:p>
    <w:p w14:paraId="557006DE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_____________________________________________________________________</w:t>
      </w:r>
    </w:p>
    <w:p w14:paraId="45C45D59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>На основании _________________________________________________________</w:t>
      </w:r>
    </w:p>
    <w:p w14:paraId="193DEBFD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57CA">
        <w:rPr>
          <w:sz w:val="26"/>
          <w:szCs w:val="26"/>
        </w:rPr>
        <w:t xml:space="preserve">                                           </w:t>
      </w:r>
    </w:p>
    <w:p w14:paraId="7792F56A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DDDFAA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857CA">
        <w:rPr>
          <w:sz w:val="26"/>
          <w:szCs w:val="26"/>
        </w:rPr>
        <w:t xml:space="preserve">Вам отказано </w:t>
      </w:r>
    </w:p>
    <w:p w14:paraId="69DA55D8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857CA">
        <w:rPr>
          <w:sz w:val="26"/>
          <w:szCs w:val="26"/>
        </w:rPr>
        <w:t xml:space="preserve">в предоставлении в аренду, безвозмездное пользование, доверительное управление (ненужное зачеркнуть) </w:t>
      </w:r>
    </w:p>
    <w:p w14:paraId="781C3E8B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857CA">
        <w:rPr>
          <w:sz w:val="26"/>
          <w:szCs w:val="26"/>
        </w:rPr>
        <w:t xml:space="preserve">движимого имущества, </w:t>
      </w:r>
      <w:proofErr w:type="spellStart"/>
      <w:r w:rsidRPr="001857CA">
        <w:rPr>
          <w:sz w:val="26"/>
          <w:szCs w:val="26"/>
        </w:rPr>
        <w:t>находящеегося</w:t>
      </w:r>
      <w:proofErr w:type="spellEnd"/>
      <w:r w:rsidRPr="001857CA">
        <w:rPr>
          <w:sz w:val="26"/>
          <w:szCs w:val="26"/>
        </w:rPr>
        <w:t xml:space="preserve"> в муниципальной собственности</w:t>
      </w:r>
      <w:r w:rsidRPr="001857CA">
        <w:rPr>
          <w:bCs/>
          <w:sz w:val="26"/>
          <w:szCs w:val="26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6E985D18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857CA">
        <w:rPr>
          <w:sz w:val="26"/>
          <w:szCs w:val="26"/>
        </w:rPr>
        <w:t>_____________________________________________________________________</w:t>
      </w:r>
    </w:p>
    <w:p w14:paraId="663852A2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857CA">
        <w:rPr>
          <w:sz w:val="20"/>
          <w:szCs w:val="20"/>
        </w:rPr>
        <w:t>(причина отказа)</w:t>
      </w:r>
    </w:p>
    <w:p w14:paraId="19C706DE" w14:textId="77777777" w:rsidR="00AA7B03" w:rsidRPr="001857CA" w:rsidRDefault="00AA7B03" w:rsidP="00AA7B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5F295A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4C205BC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262E54C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70372F2" w14:textId="77777777" w:rsidR="00AA7B03" w:rsidRPr="001857CA" w:rsidRDefault="00AA7B03" w:rsidP="00AA7B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243" w:type="dxa"/>
        <w:tblLook w:val="04A0" w:firstRow="1" w:lastRow="0" w:firstColumn="1" w:lastColumn="0" w:noHBand="0" w:noVBand="1"/>
      </w:tblPr>
      <w:tblGrid>
        <w:gridCol w:w="3654"/>
        <w:gridCol w:w="1897"/>
        <w:gridCol w:w="1787"/>
        <w:gridCol w:w="1905"/>
      </w:tblGrid>
      <w:tr w:rsidR="00AA7B03" w:rsidRPr="001857CA" w14:paraId="0DC757DC" w14:textId="77777777" w:rsidTr="00CF12A7">
        <w:trPr>
          <w:trHeight w:val="304"/>
        </w:trPr>
        <w:tc>
          <w:tcPr>
            <w:tcW w:w="3654" w:type="dxa"/>
            <w:shd w:val="clear" w:color="auto" w:fill="auto"/>
          </w:tcPr>
          <w:p w14:paraId="1A5D7BB1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57CA">
              <w:rPr>
                <w:sz w:val="20"/>
                <w:szCs w:val="20"/>
              </w:rPr>
              <w:t>«____» __________ 20 ___ г.</w:t>
            </w:r>
          </w:p>
        </w:tc>
        <w:tc>
          <w:tcPr>
            <w:tcW w:w="1897" w:type="dxa"/>
            <w:shd w:val="clear" w:color="auto" w:fill="auto"/>
          </w:tcPr>
          <w:p w14:paraId="0F5EFD9C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57CA">
              <w:rPr>
                <w:sz w:val="20"/>
                <w:szCs w:val="20"/>
              </w:rPr>
              <w:t>___________</w:t>
            </w:r>
          </w:p>
        </w:tc>
        <w:tc>
          <w:tcPr>
            <w:tcW w:w="1787" w:type="dxa"/>
            <w:shd w:val="clear" w:color="auto" w:fill="auto"/>
          </w:tcPr>
          <w:p w14:paraId="4A340803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7CA">
              <w:rPr>
                <w:sz w:val="20"/>
                <w:szCs w:val="20"/>
              </w:rPr>
              <w:t>____________</w:t>
            </w:r>
          </w:p>
        </w:tc>
        <w:tc>
          <w:tcPr>
            <w:tcW w:w="1905" w:type="dxa"/>
            <w:shd w:val="clear" w:color="auto" w:fill="auto"/>
          </w:tcPr>
          <w:p w14:paraId="492439B9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7CA">
              <w:rPr>
                <w:sz w:val="20"/>
                <w:szCs w:val="20"/>
              </w:rPr>
              <w:t>_______________</w:t>
            </w:r>
          </w:p>
        </w:tc>
      </w:tr>
      <w:tr w:rsidR="00AA7B03" w:rsidRPr="001857CA" w14:paraId="5F2EF1BF" w14:textId="77777777" w:rsidTr="00CF12A7">
        <w:trPr>
          <w:trHeight w:val="426"/>
        </w:trPr>
        <w:tc>
          <w:tcPr>
            <w:tcW w:w="3654" w:type="dxa"/>
            <w:shd w:val="clear" w:color="auto" w:fill="auto"/>
          </w:tcPr>
          <w:p w14:paraId="33824ABF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287A413A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57CA">
              <w:rPr>
                <w:sz w:val="20"/>
                <w:szCs w:val="20"/>
              </w:rPr>
              <w:t xml:space="preserve">    (должность)          </w:t>
            </w:r>
          </w:p>
        </w:tc>
        <w:tc>
          <w:tcPr>
            <w:tcW w:w="1787" w:type="dxa"/>
            <w:shd w:val="clear" w:color="auto" w:fill="auto"/>
          </w:tcPr>
          <w:p w14:paraId="75251E9E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7CA">
              <w:rPr>
                <w:sz w:val="20"/>
                <w:szCs w:val="20"/>
              </w:rPr>
              <w:t xml:space="preserve">(подпись)                    </w:t>
            </w:r>
          </w:p>
        </w:tc>
        <w:tc>
          <w:tcPr>
            <w:tcW w:w="1905" w:type="dxa"/>
            <w:shd w:val="clear" w:color="auto" w:fill="auto"/>
          </w:tcPr>
          <w:p w14:paraId="2C14775B" w14:textId="77777777" w:rsidR="00AA7B03" w:rsidRPr="001857CA" w:rsidRDefault="00AA7B03" w:rsidP="00CF12A7">
            <w:pPr>
              <w:suppressAutoHyphens/>
              <w:rPr>
                <w:sz w:val="20"/>
                <w:szCs w:val="20"/>
              </w:rPr>
            </w:pPr>
            <w:r w:rsidRPr="001857CA">
              <w:rPr>
                <w:sz w:val="20"/>
                <w:szCs w:val="20"/>
              </w:rPr>
              <w:t>(расшифровка подписи)</w:t>
            </w:r>
          </w:p>
          <w:p w14:paraId="28339D86" w14:textId="77777777" w:rsidR="00AA7B03" w:rsidRPr="001857CA" w:rsidRDefault="00AA7B03" w:rsidP="00CF1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6FD24F3" w14:textId="77777777" w:rsidR="007E508A" w:rsidRDefault="007E508A" w:rsidP="00FE07B1">
      <w:pPr>
        <w:pStyle w:val="a4"/>
        <w:ind w:right="-143" w:firstLine="0"/>
        <w:rPr>
          <w:b/>
          <w:sz w:val="28"/>
          <w:szCs w:val="28"/>
        </w:rPr>
      </w:pPr>
    </w:p>
    <w:sectPr w:rsid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6DD3" w14:textId="77777777" w:rsidR="0063467F" w:rsidRDefault="0063467F" w:rsidP="00751B94">
      <w:r>
        <w:separator/>
      </w:r>
    </w:p>
  </w:endnote>
  <w:endnote w:type="continuationSeparator" w:id="0">
    <w:p w14:paraId="277F19A7" w14:textId="77777777" w:rsidR="0063467F" w:rsidRDefault="0063467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916F" w14:textId="77777777" w:rsidR="0063467F" w:rsidRDefault="0063467F" w:rsidP="00751B94">
      <w:r>
        <w:separator/>
      </w:r>
    </w:p>
  </w:footnote>
  <w:footnote w:type="continuationSeparator" w:id="0">
    <w:p w14:paraId="7B475F36" w14:textId="77777777" w:rsidR="0063467F" w:rsidRDefault="0063467F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B80" w14:textId="77777777" w:rsidR="00AA7B03" w:rsidRDefault="00AA7B03">
    <w:pPr>
      <w:pStyle w:val="a5"/>
      <w:jc w:val="center"/>
    </w:pPr>
  </w:p>
  <w:p w14:paraId="0581C5E1" w14:textId="77777777" w:rsidR="00AA7B03" w:rsidRDefault="00AA7B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DFA"/>
    <w:multiLevelType w:val="multilevel"/>
    <w:tmpl w:val="6A92E3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25876A6F"/>
    <w:multiLevelType w:val="hybridMultilevel"/>
    <w:tmpl w:val="BB1E12A6"/>
    <w:lvl w:ilvl="0" w:tplc="B4FCB5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D317732"/>
    <w:multiLevelType w:val="hybridMultilevel"/>
    <w:tmpl w:val="5BBE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C2BF7"/>
    <w:multiLevelType w:val="multilevel"/>
    <w:tmpl w:val="D1960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402314">
    <w:abstractNumId w:val="4"/>
  </w:num>
  <w:num w:numId="2" w16cid:durableId="1746609429">
    <w:abstractNumId w:val="3"/>
  </w:num>
  <w:num w:numId="3" w16cid:durableId="728458122">
    <w:abstractNumId w:val="0"/>
  </w:num>
  <w:num w:numId="4" w16cid:durableId="406224428">
    <w:abstractNumId w:val="1"/>
  </w:num>
  <w:num w:numId="5" w16cid:durableId="1798445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37416"/>
    <w:rsid w:val="00044C79"/>
    <w:rsid w:val="00055C78"/>
    <w:rsid w:val="000809D3"/>
    <w:rsid w:val="000938D7"/>
    <w:rsid w:val="000D666C"/>
    <w:rsid w:val="001130B1"/>
    <w:rsid w:val="00132278"/>
    <w:rsid w:val="00146D1F"/>
    <w:rsid w:val="001564EA"/>
    <w:rsid w:val="0016022C"/>
    <w:rsid w:val="001666D3"/>
    <w:rsid w:val="00174400"/>
    <w:rsid w:val="001B2351"/>
    <w:rsid w:val="001C5901"/>
    <w:rsid w:val="001D7DC4"/>
    <w:rsid w:val="001F0D90"/>
    <w:rsid w:val="00205154"/>
    <w:rsid w:val="002064DF"/>
    <w:rsid w:val="0020763B"/>
    <w:rsid w:val="00207E3B"/>
    <w:rsid w:val="00212650"/>
    <w:rsid w:val="00244E67"/>
    <w:rsid w:val="00277044"/>
    <w:rsid w:val="00312544"/>
    <w:rsid w:val="0032774A"/>
    <w:rsid w:val="003371DB"/>
    <w:rsid w:val="00347F9C"/>
    <w:rsid w:val="00374561"/>
    <w:rsid w:val="0038112A"/>
    <w:rsid w:val="00395510"/>
    <w:rsid w:val="003A0BE8"/>
    <w:rsid w:val="003C662C"/>
    <w:rsid w:val="003D70AB"/>
    <w:rsid w:val="003D74BE"/>
    <w:rsid w:val="00496BD7"/>
    <w:rsid w:val="004A324D"/>
    <w:rsid w:val="004A373C"/>
    <w:rsid w:val="004C59DE"/>
    <w:rsid w:val="00515F34"/>
    <w:rsid w:val="00520952"/>
    <w:rsid w:val="005213BD"/>
    <w:rsid w:val="005612B0"/>
    <w:rsid w:val="00575385"/>
    <w:rsid w:val="00587C6F"/>
    <w:rsid w:val="005E1E21"/>
    <w:rsid w:val="00600B17"/>
    <w:rsid w:val="006066D3"/>
    <w:rsid w:val="006107EC"/>
    <w:rsid w:val="0063467F"/>
    <w:rsid w:val="006404E8"/>
    <w:rsid w:val="00647687"/>
    <w:rsid w:val="00660DBE"/>
    <w:rsid w:val="00680323"/>
    <w:rsid w:val="0069139C"/>
    <w:rsid w:val="00695B22"/>
    <w:rsid w:val="006D6948"/>
    <w:rsid w:val="006E6549"/>
    <w:rsid w:val="006E7112"/>
    <w:rsid w:val="00722AB7"/>
    <w:rsid w:val="007404B6"/>
    <w:rsid w:val="00751B94"/>
    <w:rsid w:val="00762F22"/>
    <w:rsid w:val="00782619"/>
    <w:rsid w:val="007A00D1"/>
    <w:rsid w:val="007A35F5"/>
    <w:rsid w:val="007E508A"/>
    <w:rsid w:val="007F698F"/>
    <w:rsid w:val="0080735C"/>
    <w:rsid w:val="00807BFF"/>
    <w:rsid w:val="008170DF"/>
    <w:rsid w:val="00842211"/>
    <w:rsid w:val="008A5161"/>
    <w:rsid w:val="008C4050"/>
    <w:rsid w:val="008D50CC"/>
    <w:rsid w:val="008F7B9D"/>
    <w:rsid w:val="00914E71"/>
    <w:rsid w:val="00915852"/>
    <w:rsid w:val="00951C85"/>
    <w:rsid w:val="009A4B4A"/>
    <w:rsid w:val="009D057A"/>
    <w:rsid w:val="009D2353"/>
    <w:rsid w:val="009E1C44"/>
    <w:rsid w:val="009F6C47"/>
    <w:rsid w:val="00A0360C"/>
    <w:rsid w:val="00A37C6B"/>
    <w:rsid w:val="00A5061E"/>
    <w:rsid w:val="00A75855"/>
    <w:rsid w:val="00AA7B03"/>
    <w:rsid w:val="00AB0A31"/>
    <w:rsid w:val="00AC03D2"/>
    <w:rsid w:val="00B102F4"/>
    <w:rsid w:val="00B35EAD"/>
    <w:rsid w:val="00B8792E"/>
    <w:rsid w:val="00BA367B"/>
    <w:rsid w:val="00BD629B"/>
    <w:rsid w:val="00C152B6"/>
    <w:rsid w:val="00C547FA"/>
    <w:rsid w:val="00C65460"/>
    <w:rsid w:val="00CD3D9C"/>
    <w:rsid w:val="00CE07EE"/>
    <w:rsid w:val="00D06543"/>
    <w:rsid w:val="00D172BA"/>
    <w:rsid w:val="00D63386"/>
    <w:rsid w:val="00D75DA5"/>
    <w:rsid w:val="00D76708"/>
    <w:rsid w:val="00DA4B70"/>
    <w:rsid w:val="00DC46B5"/>
    <w:rsid w:val="00DD07A2"/>
    <w:rsid w:val="00E05484"/>
    <w:rsid w:val="00E06414"/>
    <w:rsid w:val="00E13EA2"/>
    <w:rsid w:val="00E25E9C"/>
    <w:rsid w:val="00E27EAB"/>
    <w:rsid w:val="00E337C3"/>
    <w:rsid w:val="00E36074"/>
    <w:rsid w:val="00E51163"/>
    <w:rsid w:val="00E77E75"/>
    <w:rsid w:val="00EA47D1"/>
    <w:rsid w:val="00ED1CE0"/>
    <w:rsid w:val="00F3288A"/>
    <w:rsid w:val="00F4152B"/>
    <w:rsid w:val="00F47DAF"/>
    <w:rsid w:val="00F64275"/>
    <w:rsid w:val="00FA2A7E"/>
    <w:rsid w:val="00FA3C3D"/>
    <w:rsid w:val="00FE07B1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BFB"/>
  <w15:docId w15:val="{A77E90D0-2EFF-4703-8061-EA1EDDB8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38D7"/>
    <w:pPr>
      <w:ind w:left="720"/>
      <w:contextualSpacing/>
    </w:pPr>
  </w:style>
  <w:style w:type="paragraph" w:styleId="af5">
    <w:name w:val="Plain Text"/>
    <w:basedOn w:val="a"/>
    <w:link w:val="af6"/>
    <w:rsid w:val="000809D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9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B96F-D8AD-469F-81D8-F3DF159F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2022-10-10T14:06:00Z</dcterms:created>
  <dcterms:modified xsi:type="dcterms:W3CDTF">2022-10-10T14:06:00Z</dcterms:modified>
</cp:coreProperties>
</file>