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3CB29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6561CA5C" w14:textId="36D9AB12" w:rsidR="00005EAE" w:rsidRPr="00ED0112" w:rsidRDefault="00413F77" w:rsidP="00005EAE">
      <w:pPr>
        <w:rPr>
          <w:sz w:val="28"/>
          <w:szCs w:val="28"/>
        </w:rPr>
      </w:pPr>
      <w:r>
        <w:rPr>
          <w:sz w:val="28"/>
          <w:szCs w:val="28"/>
          <w:u w:val="single"/>
        </w:rPr>
        <w:t>22.12.</w:t>
      </w:r>
      <w:r w:rsidR="00005EAE" w:rsidRPr="00ED0112">
        <w:rPr>
          <w:sz w:val="28"/>
          <w:szCs w:val="28"/>
          <w:u w:val="single"/>
        </w:rPr>
        <w:t xml:space="preserve">2022 </w:t>
      </w:r>
      <w:r w:rsidR="00005EAE" w:rsidRPr="00ED0112">
        <w:rPr>
          <w:sz w:val="28"/>
          <w:szCs w:val="28"/>
        </w:rPr>
        <w:t xml:space="preserve">                                                                                     №</w:t>
      </w:r>
      <w:r>
        <w:rPr>
          <w:sz w:val="28"/>
          <w:szCs w:val="28"/>
        </w:rPr>
        <w:t xml:space="preserve"> 428</w:t>
      </w:r>
      <w:r w:rsidR="00005EAE" w:rsidRPr="00ED0112">
        <w:rPr>
          <w:sz w:val="28"/>
          <w:szCs w:val="28"/>
          <w:u w:val="single"/>
        </w:rPr>
        <w:t xml:space="preserve">                                         </w:t>
      </w:r>
    </w:p>
    <w:p w14:paraId="4D177510" w14:textId="77777777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573753F1" w14:textId="3946BFA5" w:rsidR="00A9250B" w:rsidRPr="0031138C" w:rsidRDefault="006C7D08" w:rsidP="00B81B0D">
      <w:pPr>
        <w:pStyle w:val="a3"/>
        <w:tabs>
          <w:tab w:val="left" w:pos="4253"/>
          <w:tab w:val="left" w:pos="4962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О внесении изменений в постановление администрации муниципального образования «Муринское городское поселение» Всеволожского муниципального района» Ленинградской области от 24.10.2022 № 315 «</w:t>
      </w:r>
      <w:r w:rsidR="00CF044A" w:rsidRPr="0031138C">
        <w:rPr>
          <w:rFonts w:ascii="Times New Roman" w:hAnsi="Times New Roman" w:cs="Times New Roman"/>
          <w:color w:val="auto"/>
          <w:spacing w:val="0"/>
        </w:rPr>
        <w:t xml:space="preserve">Об утверждении административного регламента по предоставлению муниципальной услуги </w:t>
      </w:r>
      <w:r w:rsidR="0031138C" w:rsidRPr="0031138C">
        <w:rPr>
          <w:rFonts w:ascii="Times New Roman" w:hAnsi="Times New Roman" w:cs="Times New Roman"/>
          <w:bCs/>
          <w:color w:val="auto"/>
        </w:rPr>
        <w:t>«</w:t>
      </w:r>
      <w:r w:rsidR="0031138C" w:rsidRPr="0031138C">
        <w:rPr>
          <w:rFonts w:ascii="Times New Roman" w:eastAsia="Calibri" w:hAnsi="Times New Roman" w:cs="Times New Roman"/>
          <w:bCs/>
          <w:color w:val="auto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31138C" w:rsidRPr="0031138C">
        <w:rPr>
          <w:rFonts w:ascii="Times New Roman" w:hAnsi="Times New Roman" w:cs="Times New Roman"/>
          <w:bCs/>
          <w:color w:val="auto"/>
        </w:rPr>
        <w:t xml:space="preserve"> в МО «Муринское городское поселение» Всеволожского муниципального района Ленинградской области»</w:t>
      </w:r>
    </w:p>
    <w:p w14:paraId="009C2B48" w14:textId="77777777" w:rsidR="00E06414" w:rsidRPr="00853498" w:rsidRDefault="00E06414" w:rsidP="00853498">
      <w:pPr>
        <w:suppressAutoHyphens/>
        <w:autoSpaceDE w:val="0"/>
        <w:autoSpaceDN w:val="0"/>
        <w:adjustRightInd w:val="0"/>
        <w:ind w:firstLine="567"/>
        <w:jc w:val="both"/>
      </w:pPr>
    </w:p>
    <w:p w14:paraId="02351DC3" w14:textId="7831EB39" w:rsidR="005254BF" w:rsidRDefault="00CF044A" w:rsidP="00853498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6C7D08">
        <w:rPr>
          <w:sz w:val="28"/>
          <w:szCs w:val="28"/>
        </w:rPr>
        <w:t xml:space="preserve">Жилищным кодексом Российской Федерации, </w:t>
      </w:r>
      <w:r w:rsidRPr="00CF044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AC36296" w14:textId="77777777" w:rsidR="00CF044A" w:rsidRPr="00CF044A" w:rsidRDefault="00CF044A" w:rsidP="00853498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CF044A">
        <w:rPr>
          <w:b/>
          <w:sz w:val="28"/>
          <w:szCs w:val="28"/>
        </w:rPr>
        <w:t>ПОСТАНОВЛЯЕТ:</w:t>
      </w:r>
    </w:p>
    <w:p w14:paraId="3A76F76E" w14:textId="63EDE6CC" w:rsidR="006C7D08" w:rsidRDefault="006C7D08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r w:rsidRPr="0031138C">
        <w:rPr>
          <w:bCs/>
          <w:sz w:val="28"/>
          <w:szCs w:val="28"/>
        </w:rPr>
        <w:t>«Муринское городское поселение» Всеволожского муниципального района Ленинградской области»</w:t>
      </w:r>
      <w:r>
        <w:rPr>
          <w:bCs/>
          <w:sz w:val="28"/>
          <w:szCs w:val="28"/>
        </w:rPr>
        <w:t xml:space="preserve"> от 24.10.2022 № 315 «Об утверждении</w:t>
      </w:r>
      <w:r w:rsidR="00CF044A" w:rsidRPr="0031138C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CF044A" w:rsidRPr="0031138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CF044A" w:rsidRPr="0031138C">
        <w:rPr>
          <w:sz w:val="28"/>
          <w:szCs w:val="28"/>
        </w:rPr>
        <w:t xml:space="preserve"> предоставления муниципальной услуги </w:t>
      </w:r>
      <w:r w:rsidR="0031138C" w:rsidRPr="0031138C">
        <w:rPr>
          <w:bCs/>
          <w:sz w:val="28"/>
          <w:szCs w:val="28"/>
        </w:rPr>
        <w:t>«</w:t>
      </w:r>
      <w:r w:rsidR="0031138C" w:rsidRPr="0031138C">
        <w:rPr>
          <w:rFonts w:eastAsia="Calibri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31138C" w:rsidRPr="0031138C">
        <w:rPr>
          <w:bCs/>
          <w:sz w:val="28"/>
          <w:szCs w:val="28"/>
        </w:rPr>
        <w:t xml:space="preserve"> в МО «Муринское </w:t>
      </w:r>
      <w:r w:rsidR="0031138C" w:rsidRPr="0031138C">
        <w:rPr>
          <w:bCs/>
          <w:sz w:val="28"/>
          <w:szCs w:val="28"/>
        </w:rPr>
        <w:lastRenderedPageBreak/>
        <w:t>городское поселение» Всеволожского муниципального района Ленинградской области»</w:t>
      </w:r>
      <w:r w:rsidRPr="006C7D0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19300A0B" w14:textId="1F3A6326" w:rsidR="006C7D08" w:rsidRPr="00511D57" w:rsidRDefault="006C7D08" w:rsidP="00726B29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11D57">
        <w:rPr>
          <w:b/>
          <w:sz w:val="28"/>
          <w:szCs w:val="28"/>
        </w:rPr>
        <w:t>Пункт 2.6.1 изложить в следующей редакции:</w:t>
      </w:r>
      <w:r w:rsidR="00CF044A" w:rsidRPr="00511D57">
        <w:rPr>
          <w:b/>
          <w:sz w:val="28"/>
          <w:szCs w:val="28"/>
        </w:rPr>
        <w:t xml:space="preserve"> </w:t>
      </w:r>
    </w:p>
    <w:p w14:paraId="2B805F80" w14:textId="1A5B799F" w:rsidR="006C7D08" w:rsidRPr="006C7D08" w:rsidRDefault="006C7D08" w:rsidP="006C7D08">
      <w:pPr>
        <w:pStyle w:val="af4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6C7D08">
        <w:rPr>
          <w:bCs/>
          <w:color w:val="000000"/>
          <w:sz w:val="28"/>
          <w:szCs w:val="28"/>
        </w:rPr>
        <w:t>2.6.1. По услуге 1.2.1:</w:t>
      </w:r>
    </w:p>
    <w:p w14:paraId="76DC85A4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 xml:space="preserve">1) заявление о предоставлении муниципальной услуги по форме согласно приложению 4.  </w:t>
      </w:r>
    </w:p>
    <w:p w14:paraId="04FFE41C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  <w:shd w:val="clear" w:color="auto" w:fill="FFFFFF"/>
        </w:rPr>
        <w:t>Для предоставления муниципальной услуги заполняется заявление:</w:t>
      </w:r>
    </w:p>
    <w:p w14:paraId="67DEBFA4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лично заявителем при обращении на ЕПГУ;</w:t>
      </w:r>
    </w:p>
    <w:p w14:paraId="676ADCA1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- специалистом МФЦ при личном обращении заявителя (представителя заявителя) в МФЦ; </w:t>
      </w:r>
    </w:p>
    <w:p w14:paraId="099EF577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лично заявителем при обращении в</w:t>
      </w:r>
      <w:r w:rsidRPr="006C7D08">
        <w:rPr>
          <w:rFonts w:eastAsia="Calibri"/>
          <w:bCs/>
          <w:sz w:val="28"/>
          <w:szCs w:val="28"/>
        </w:rPr>
        <w:t xml:space="preserve"> администрацию.</w:t>
      </w:r>
    </w:p>
    <w:p w14:paraId="323B9C11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При обращении в МФЦ/администрацию необходимо предъявить документ, удостоверяющий личность: </w:t>
      </w:r>
    </w:p>
    <w:p w14:paraId="33DEF6BE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временное удостоверение личности гражданина РФ по форме № 2П, удостоверение личности военнослужащего РФ);</w:t>
      </w:r>
    </w:p>
    <w:p w14:paraId="0BACA434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Заявление заполняется на основании:</w:t>
      </w:r>
    </w:p>
    <w:p w14:paraId="792415CF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паспортных данных;</w:t>
      </w:r>
    </w:p>
    <w:p w14:paraId="7865ABDE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сведений о месте проживания заявителя и членов его семьи;</w:t>
      </w:r>
    </w:p>
    <w:p w14:paraId="6F7F65A5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сведений, указанных в СНИЛС,</w:t>
      </w:r>
    </w:p>
    <w:p w14:paraId="056B70D8" w14:textId="4342F6BA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- сведений, указанных в ИНН (для подтверждения </w:t>
      </w:r>
      <w:proofErr w:type="spellStart"/>
      <w:r w:rsidRPr="006C7D08">
        <w:rPr>
          <w:rFonts w:eastAsia="Calibri"/>
          <w:sz w:val="28"/>
          <w:szCs w:val="28"/>
        </w:rPr>
        <w:t>малоимущности</w:t>
      </w:r>
      <w:proofErr w:type="spellEnd"/>
      <w:r w:rsidRPr="006C7D08">
        <w:rPr>
          <w:rFonts w:eastAsia="Calibri"/>
          <w:sz w:val="28"/>
          <w:szCs w:val="28"/>
        </w:rPr>
        <w:t xml:space="preserve">, за исключением </w:t>
      </w:r>
      <w:r w:rsidRPr="006C7D08">
        <w:rPr>
          <w:sz w:val="28"/>
          <w:szCs w:val="28"/>
        </w:rPr>
        <w:t>граждан, принятых на учет до 1 марта 2005 г.</w:t>
      </w:r>
      <w:r w:rsidRPr="006C7D08">
        <w:rPr>
          <w:rFonts w:eastAsia="Calibri"/>
          <w:sz w:val="28"/>
          <w:szCs w:val="28"/>
        </w:rPr>
        <w:t>);</w:t>
      </w:r>
    </w:p>
    <w:p w14:paraId="05D4B25D" w14:textId="160CB71C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- сведений о рождении всех детей, браке, разводе, установлении отцовства, инвалидности, доходах (для подтверждения </w:t>
      </w:r>
      <w:proofErr w:type="spellStart"/>
      <w:r w:rsidRPr="006C7D08">
        <w:rPr>
          <w:rFonts w:eastAsia="Calibri"/>
          <w:sz w:val="28"/>
          <w:szCs w:val="28"/>
        </w:rPr>
        <w:t>малоимущности</w:t>
      </w:r>
      <w:proofErr w:type="spellEnd"/>
      <w:r w:rsidRPr="006C7D08">
        <w:rPr>
          <w:rFonts w:eastAsia="Calibri"/>
          <w:sz w:val="28"/>
          <w:szCs w:val="28"/>
        </w:rPr>
        <w:t xml:space="preserve">, за исключением </w:t>
      </w:r>
      <w:r w:rsidRPr="006C7D08">
        <w:rPr>
          <w:sz w:val="28"/>
          <w:szCs w:val="28"/>
        </w:rPr>
        <w:t>граждан, принятых на учет до 1 марта 2005 г.</w:t>
      </w:r>
      <w:r w:rsidRPr="006C7D08">
        <w:rPr>
          <w:rFonts w:eastAsia="Calibri"/>
          <w:sz w:val="28"/>
          <w:szCs w:val="28"/>
        </w:rPr>
        <w:t>);</w:t>
      </w:r>
    </w:p>
    <w:p w14:paraId="4BCB4D7C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>2) д</w:t>
      </w:r>
      <w:r w:rsidRPr="006C7D08">
        <w:rPr>
          <w:color w:val="000000"/>
          <w:sz w:val="28"/>
          <w:szCs w:val="28"/>
        </w:rPr>
        <w:t xml:space="preserve">окумент, удостоверяющий личность заявителя, представителя. </w:t>
      </w:r>
    </w:p>
    <w:p w14:paraId="5168749F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7D08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2F4EEB27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1A00685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7326DD80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50C78C1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C7D08">
        <w:rPr>
          <w:bCs/>
          <w:color w:val="000000"/>
          <w:sz w:val="28"/>
          <w:szCs w:val="28"/>
        </w:rPr>
        <w:lastRenderedPageBreak/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3A814FDE" w14:textId="38BC1899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7D08">
        <w:rPr>
          <w:rFonts w:eastAsia="Calibri"/>
          <w:sz w:val="28"/>
          <w:szCs w:val="28"/>
        </w:rPr>
        <w:t>3) документы, подтверждающие сведения о доходах заявителя и членов его семьи</w:t>
      </w:r>
      <w:r w:rsidRPr="006C7D08">
        <w:rPr>
          <w:spacing w:val="-7"/>
          <w:sz w:val="28"/>
          <w:szCs w:val="28"/>
        </w:rPr>
        <w:t xml:space="preserve"> </w:t>
      </w:r>
      <w:r w:rsidRPr="006C7D08">
        <w:rPr>
          <w:sz w:val="28"/>
          <w:szCs w:val="28"/>
        </w:rPr>
        <w:t xml:space="preserve">за расчетный период, равный двум календарным годам,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</w:t>
      </w:r>
      <w:r w:rsidRPr="006C7D08">
        <w:rPr>
          <w:spacing w:val="-11"/>
          <w:sz w:val="28"/>
          <w:szCs w:val="28"/>
        </w:rPr>
        <w:t xml:space="preserve">(для подтверждения </w:t>
      </w:r>
      <w:proofErr w:type="spellStart"/>
      <w:r w:rsidRPr="006C7D08">
        <w:rPr>
          <w:spacing w:val="-11"/>
          <w:sz w:val="28"/>
          <w:szCs w:val="28"/>
        </w:rPr>
        <w:t>малоимущности</w:t>
      </w:r>
      <w:proofErr w:type="spellEnd"/>
      <w:r w:rsidRPr="006C7D08">
        <w:rPr>
          <w:spacing w:val="-11"/>
          <w:sz w:val="28"/>
          <w:szCs w:val="28"/>
        </w:rPr>
        <w:t xml:space="preserve">, </w:t>
      </w:r>
      <w:r w:rsidRPr="006C7D08">
        <w:rPr>
          <w:rFonts w:eastAsia="Calibri"/>
          <w:sz w:val="28"/>
          <w:szCs w:val="28"/>
        </w:rPr>
        <w:t xml:space="preserve">за исключением </w:t>
      </w:r>
      <w:r w:rsidRPr="006C7D08">
        <w:rPr>
          <w:sz w:val="28"/>
          <w:szCs w:val="28"/>
        </w:rPr>
        <w:t>граждан, принятых на учет до 1 марта 2005 г.</w:t>
      </w:r>
      <w:r w:rsidRPr="006C7D08">
        <w:rPr>
          <w:spacing w:val="-11"/>
          <w:sz w:val="28"/>
          <w:szCs w:val="28"/>
        </w:rPr>
        <w:t>)</w:t>
      </w:r>
      <w:r w:rsidRPr="006C7D08">
        <w:rPr>
          <w:rFonts w:eastAsia="Calibri"/>
          <w:sz w:val="28"/>
          <w:szCs w:val="28"/>
        </w:rPr>
        <w:t>:</w:t>
      </w:r>
    </w:p>
    <w:p w14:paraId="0DE1C3A1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справка о ежемесячном пожизненном содержании судей, вышедших в отставку;</w:t>
      </w:r>
    </w:p>
    <w:p w14:paraId="291AB202" w14:textId="63C37AFC" w:rsidR="006C7D08" w:rsidRPr="006C7D08" w:rsidRDefault="006C7D08" w:rsidP="006C7D0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002BCB40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2B210588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2CDDFD7D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размере получаемых алиментов либо соглашение об уплате алиментов на ребенка;</w:t>
      </w:r>
    </w:p>
    <w:p w14:paraId="5B52666C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14:paraId="0330180D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671763E4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lastRenderedPageBreak/>
        <w:t>- алименты, получаемые членами семьи.</w:t>
      </w:r>
    </w:p>
    <w:p w14:paraId="07601260" w14:textId="77777777" w:rsidR="006C7D08" w:rsidRPr="006C7D08" w:rsidRDefault="006C7D08" w:rsidP="006C7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x-none"/>
        </w:rPr>
      </w:pPr>
      <w:r w:rsidRPr="006C7D08">
        <w:rPr>
          <w:rFonts w:eastAsia="Calibri"/>
          <w:sz w:val="28"/>
          <w:szCs w:val="28"/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доходах: </w:t>
      </w:r>
    </w:p>
    <w:p w14:paraId="0BADB09D" w14:textId="5297DA82" w:rsidR="006C7D08" w:rsidRPr="006C7D08" w:rsidRDefault="006C7D08" w:rsidP="006C7D0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6C7D08">
        <w:rPr>
          <w:rFonts w:eastAsia="Calibri"/>
          <w:sz w:val="28"/>
          <w:szCs w:val="28"/>
          <w:lang w:eastAsia="x-none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14:paraId="215D324E" w14:textId="4C822BED" w:rsidR="006C7D08" w:rsidRDefault="006C7D08" w:rsidP="006C7D0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6C7D08">
        <w:rPr>
          <w:rFonts w:eastAsia="Calibri"/>
          <w:sz w:val="28"/>
          <w:szCs w:val="28"/>
          <w:lang w:eastAsia="x-none"/>
        </w:rPr>
        <w:t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14:paraId="38DC0EC5" w14:textId="6F248DCB" w:rsidR="00726B29" w:rsidRPr="006C7D08" w:rsidRDefault="00726B29" w:rsidP="006C7D0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- документы, подтверждающие отсутствие доходов у заявителя и членов его семьи:</w:t>
      </w:r>
    </w:p>
    <w:p w14:paraId="63B5A95B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14:paraId="4B2EFD3F" w14:textId="77777777" w:rsidR="006C7D08" w:rsidRPr="006C7D08" w:rsidRDefault="006C7D08" w:rsidP="006C7D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14:paraId="64B63705" w14:textId="77777777" w:rsidR="006C7D08" w:rsidRPr="006C7D08" w:rsidRDefault="006C7D08" w:rsidP="006C7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14:paraId="3D69B28D" w14:textId="77777777" w:rsidR="006C7D08" w:rsidRPr="006C7D08" w:rsidRDefault="006C7D08" w:rsidP="00726B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</w:p>
    <w:p w14:paraId="1AF3AF1B" w14:textId="77777777" w:rsidR="006C7D08" w:rsidRPr="006C7D08" w:rsidRDefault="006C7D08" w:rsidP="00726B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14:paraId="11915728" w14:textId="50BD7E3C" w:rsidR="006C7D08" w:rsidRDefault="006C7D08" w:rsidP="00726B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7D08">
        <w:rPr>
          <w:rFonts w:eastAsia="Calibri"/>
          <w:sz w:val="28"/>
          <w:szCs w:val="28"/>
        </w:rPr>
        <w:lastRenderedPageBreak/>
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</w:r>
      <w:r>
        <w:rPr>
          <w:rFonts w:eastAsia="Calibri"/>
          <w:sz w:val="28"/>
          <w:szCs w:val="28"/>
        </w:rPr>
        <w:t>»;</w:t>
      </w:r>
    </w:p>
    <w:p w14:paraId="0069DE3F" w14:textId="71519057" w:rsidR="00E378E6" w:rsidRPr="00511D57" w:rsidRDefault="00E05FCF" w:rsidP="00E378E6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11D57">
        <w:rPr>
          <w:b/>
          <w:sz w:val="28"/>
          <w:szCs w:val="28"/>
        </w:rPr>
        <w:t>Подпункты 1) и 2)</w:t>
      </w:r>
      <w:r w:rsidR="00E378E6" w:rsidRPr="00511D57">
        <w:rPr>
          <w:b/>
          <w:sz w:val="28"/>
          <w:szCs w:val="28"/>
        </w:rPr>
        <w:t xml:space="preserve"> </w:t>
      </w:r>
      <w:r w:rsidRPr="00511D57">
        <w:rPr>
          <w:b/>
          <w:sz w:val="28"/>
          <w:szCs w:val="28"/>
        </w:rPr>
        <w:t>п</w:t>
      </w:r>
      <w:r w:rsidR="00E378E6" w:rsidRPr="00511D57">
        <w:rPr>
          <w:b/>
          <w:sz w:val="28"/>
          <w:szCs w:val="28"/>
        </w:rPr>
        <w:t>ункт</w:t>
      </w:r>
      <w:r w:rsidRPr="00511D57">
        <w:rPr>
          <w:b/>
          <w:sz w:val="28"/>
          <w:szCs w:val="28"/>
        </w:rPr>
        <w:t>а</w:t>
      </w:r>
      <w:r w:rsidR="00E378E6" w:rsidRPr="00511D57">
        <w:rPr>
          <w:b/>
          <w:sz w:val="28"/>
          <w:szCs w:val="28"/>
        </w:rPr>
        <w:t xml:space="preserve"> 2.6.2 изложить в следующей редакции: </w:t>
      </w:r>
    </w:p>
    <w:p w14:paraId="086FBFF2" w14:textId="5727537C" w:rsidR="00E378E6" w:rsidRPr="00E05FCF" w:rsidRDefault="00E05FCF" w:rsidP="00E378E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E378E6" w:rsidRPr="00E378E6">
        <w:rPr>
          <w:rFonts w:eastAsia="Calibri"/>
          <w:sz w:val="28"/>
          <w:szCs w:val="28"/>
        </w:rPr>
        <w:t xml:space="preserve">1) </w:t>
      </w:r>
      <w:r w:rsidR="00E378E6" w:rsidRPr="00E05FCF">
        <w:rPr>
          <w:rFonts w:eastAsia="Calibri"/>
          <w:sz w:val="28"/>
          <w:szCs w:val="28"/>
        </w:rPr>
        <w:t xml:space="preserve">справку (заключение), выданную медицинским учреждением, подтверждающие,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квартире»; </w:t>
      </w:r>
    </w:p>
    <w:p w14:paraId="42236B40" w14:textId="0466A888" w:rsidR="00E378E6" w:rsidRPr="00E05FCF" w:rsidRDefault="00E378E6" w:rsidP="00E378E6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2)  документы, подтверждающие состав семьи;</w:t>
      </w:r>
    </w:p>
    <w:p w14:paraId="63D642E6" w14:textId="783FECBA" w:rsidR="00E378E6" w:rsidRPr="00E05FCF" w:rsidRDefault="00E378E6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решение суда о признании членом семьи (вступившее в законную силу);</w:t>
      </w:r>
    </w:p>
    <w:p w14:paraId="2DD16ACA" w14:textId="77777777" w:rsidR="00E378E6" w:rsidRPr="00E05FCF" w:rsidRDefault="00E378E6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решение суда об установлении факта иждивения (вступившее в законную силу);</w:t>
      </w:r>
    </w:p>
    <w:p w14:paraId="55FA9D2D" w14:textId="5841CBF1" w:rsidR="00E378E6" w:rsidRPr="00E05FCF" w:rsidRDefault="00E378E6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sz w:val="28"/>
          <w:szCs w:val="28"/>
        </w:rPr>
        <w:t>- решение об усыновлении (удочерении);</w:t>
      </w:r>
    </w:p>
    <w:p w14:paraId="0A6CA05E" w14:textId="1354DE5C" w:rsidR="00E378E6" w:rsidRPr="00E378E6" w:rsidRDefault="00E378E6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договор о приемной семье, действующий на</w:t>
      </w:r>
      <w:r w:rsidRPr="00E378E6">
        <w:rPr>
          <w:rFonts w:eastAsia="Calibri"/>
          <w:sz w:val="28"/>
          <w:szCs w:val="28"/>
        </w:rPr>
        <w:t xml:space="preserve"> дату подачи заявления (в отношении детей, переданных на воспитание в приемную семью);</w:t>
      </w:r>
      <w:r w:rsidR="00E05FCF">
        <w:rPr>
          <w:rFonts w:eastAsia="Calibri"/>
          <w:sz w:val="28"/>
          <w:szCs w:val="28"/>
        </w:rPr>
        <w:t>»</w:t>
      </w:r>
    </w:p>
    <w:p w14:paraId="02ECB8F4" w14:textId="3DFE8800" w:rsidR="00E05FCF" w:rsidRPr="00511D57" w:rsidRDefault="00E05FCF" w:rsidP="00E05FCF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11D57">
        <w:rPr>
          <w:b/>
          <w:sz w:val="28"/>
          <w:szCs w:val="28"/>
        </w:rPr>
        <w:t xml:space="preserve">Пункт 2.6.3 изложить в следующей редакции: </w:t>
      </w:r>
    </w:p>
    <w:p w14:paraId="07F559EB" w14:textId="4BC16D6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«</w:t>
      </w:r>
      <w:r w:rsidRPr="00E05FCF">
        <w:rPr>
          <w:rFonts w:eastAsia="Calibri"/>
          <w:sz w:val="28"/>
          <w:szCs w:val="28"/>
          <w:shd w:val="clear" w:color="auto" w:fill="FFFFFF"/>
        </w:rPr>
        <w:t>2.6.3. по услугам 1.2.2 – 1.2.4:</w:t>
      </w:r>
    </w:p>
    <w:p w14:paraId="6A874D8E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1) заявление о предоставлении муниципальной услуги по форме, согласно приложению 5 (для услуги 1.2.2-1.2.4) к настоящему регламенту.</w:t>
      </w:r>
    </w:p>
    <w:p w14:paraId="63B741D6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2) д</w:t>
      </w:r>
      <w:r w:rsidRPr="00E05FCF">
        <w:rPr>
          <w:color w:val="000000"/>
          <w:sz w:val="28"/>
          <w:szCs w:val="28"/>
        </w:rPr>
        <w:t xml:space="preserve">окумент, удостоверяющий личность заявителя, представителя. </w:t>
      </w:r>
    </w:p>
    <w:p w14:paraId="0865953F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5FCF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3C1B57F2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009B263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0F0D40C8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0A7AF0B5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05FCF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29710BCB" w14:textId="77777777" w:rsidR="00E05FCF" w:rsidRPr="00E05FCF" w:rsidRDefault="00E05FCF" w:rsidP="00E05FC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3) документы, подтверждающие состав семьи:</w:t>
      </w:r>
    </w:p>
    <w:p w14:paraId="70DE2954" w14:textId="239DB60C" w:rsidR="00E05FCF" w:rsidRPr="00E05FCF" w:rsidRDefault="00E05FCF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решение суда о признании членом семьи (вступившее в законную силу);</w:t>
      </w:r>
    </w:p>
    <w:p w14:paraId="15E46731" w14:textId="77777777" w:rsidR="00E05FCF" w:rsidRPr="00E05FCF" w:rsidRDefault="00E05FCF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lastRenderedPageBreak/>
        <w:t>- решения суда об установлении факта иждивения (вступившее в законную силу);</w:t>
      </w:r>
    </w:p>
    <w:p w14:paraId="76577706" w14:textId="77777777" w:rsidR="00E05FCF" w:rsidRPr="00E05FCF" w:rsidRDefault="00E05FCF" w:rsidP="00E05F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5FCF">
        <w:rPr>
          <w:sz w:val="28"/>
          <w:szCs w:val="28"/>
        </w:rPr>
        <w:t>- решение об усыновлении (удочерении);</w:t>
      </w:r>
    </w:p>
    <w:p w14:paraId="147E122D" w14:textId="2D5A920F" w:rsidR="00E05FCF" w:rsidRPr="00E05FCF" w:rsidRDefault="00E05FCF" w:rsidP="00E05FC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E05FCF">
        <w:rPr>
          <w:rFonts w:eastAsia="Calibri"/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  <w:r>
        <w:rPr>
          <w:rFonts w:eastAsia="Calibri"/>
          <w:sz w:val="28"/>
          <w:szCs w:val="28"/>
        </w:rPr>
        <w:t>»</w:t>
      </w:r>
    </w:p>
    <w:p w14:paraId="64717C3E" w14:textId="116F2A53" w:rsidR="00511D57" w:rsidRPr="00511D57" w:rsidRDefault="00511D57" w:rsidP="00511D57">
      <w:pPr>
        <w:pStyle w:val="af4"/>
        <w:numPr>
          <w:ilvl w:val="1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11D57">
        <w:rPr>
          <w:b/>
          <w:sz w:val="28"/>
          <w:szCs w:val="28"/>
        </w:rPr>
        <w:t xml:space="preserve">Пункт 2.7 изложить в следующей редакции: </w:t>
      </w:r>
    </w:p>
    <w:p w14:paraId="6DB7453E" w14:textId="45E2A857" w:rsidR="00511D57" w:rsidRPr="00511D57" w:rsidRDefault="00511D57" w:rsidP="00511D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11D57">
        <w:rPr>
          <w:rFonts w:eastAsia="Calibri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</w:p>
    <w:p w14:paraId="2AE85103" w14:textId="77777777" w:rsidR="00511D57" w:rsidRPr="00511D57" w:rsidRDefault="00511D57" w:rsidP="00511D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Администрация в рамках </w:t>
      </w:r>
      <w:r w:rsidRPr="00511D57">
        <w:rPr>
          <w:rFonts w:eastAsia="Calibri"/>
          <w:bCs/>
          <w:sz w:val="28"/>
          <w:szCs w:val="28"/>
        </w:rPr>
        <w:t xml:space="preserve">межведомственного информационного взаимодействия </w:t>
      </w:r>
      <w:r w:rsidRPr="00511D57">
        <w:rPr>
          <w:rFonts w:eastAsia="Calibri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14:paraId="2D78B2BD" w14:textId="77777777" w:rsidR="00511D57" w:rsidRPr="00511D57" w:rsidRDefault="00511D57" w:rsidP="00511D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1) в органах Министерства внутренних дел:</w:t>
      </w:r>
    </w:p>
    <w:p w14:paraId="0A6DBD8D" w14:textId="77777777" w:rsidR="00511D57" w:rsidRPr="00511D57" w:rsidRDefault="00511D57" w:rsidP="00511D57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действительности (недействительности) паспорта гражданина Российской Федерации - для лиц, достигших 14–летнего возраста (при первичном обращении либо при изменении паспортных данных) (по всем услугам);</w:t>
      </w:r>
    </w:p>
    <w:p w14:paraId="2F0D893D" w14:textId="77777777" w:rsidR="00511D57" w:rsidRPr="00511D57" w:rsidRDefault="00511D57" w:rsidP="00511D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D57">
        <w:rPr>
          <w:sz w:val="28"/>
          <w:szCs w:val="28"/>
        </w:rPr>
        <w:t xml:space="preserve">сведения о регистрации по месту жительства, по месту пребывания гражданина Российской Федерации </w:t>
      </w:r>
      <w:r w:rsidRPr="00511D57">
        <w:rPr>
          <w:rFonts w:eastAsia="Calibri"/>
          <w:sz w:val="28"/>
          <w:szCs w:val="28"/>
        </w:rPr>
        <w:t>(по всем услугам)</w:t>
      </w:r>
      <w:r w:rsidRPr="00511D57">
        <w:rPr>
          <w:sz w:val="28"/>
          <w:szCs w:val="28"/>
        </w:rPr>
        <w:t>;</w:t>
      </w:r>
    </w:p>
    <w:p w14:paraId="3556B9C9" w14:textId="32153ADC" w:rsidR="00511D57" w:rsidRPr="00511D57" w:rsidRDefault="00511D57" w:rsidP="00D532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1D57">
        <w:rPr>
          <w:rFonts w:eastAsia="Calibri"/>
          <w:sz w:val="28"/>
          <w:szCs w:val="28"/>
        </w:rPr>
        <w:t>выписка о транспортном средстве по владельцу (по услуге 1.2.1).</w:t>
      </w:r>
      <w:r w:rsidR="00D53220">
        <w:rPr>
          <w:rFonts w:eastAsia="Calibri"/>
          <w:sz w:val="28"/>
          <w:szCs w:val="28"/>
        </w:rPr>
        <w:t xml:space="preserve"> </w:t>
      </w:r>
      <w:r w:rsidRPr="00D53220">
        <w:rPr>
          <w:sz w:val="28"/>
          <w:szCs w:val="28"/>
        </w:rPr>
        <w:t>Представляется на заявителя и каждого из членов его семьи;</w:t>
      </w:r>
    </w:p>
    <w:p w14:paraId="4615C752" w14:textId="77777777" w:rsidR="00511D57" w:rsidRPr="00D53220" w:rsidRDefault="00511D57" w:rsidP="00D532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2) </w:t>
      </w:r>
      <w:r w:rsidRPr="00D53220">
        <w:rPr>
          <w:rFonts w:eastAsia="Calibri"/>
          <w:sz w:val="28"/>
          <w:szCs w:val="28"/>
        </w:rPr>
        <w:t>в органе Пенсионного фонда Российской Федерации (по услуге 1.2.1):</w:t>
      </w:r>
    </w:p>
    <w:p w14:paraId="4C8C81A9" w14:textId="77777777" w:rsidR="00511D57" w:rsidRPr="00D53220" w:rsidRDefault="00511D57" w:rsidP="00511D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3220">
        <w:rPr>
          <w:rFonts w:eastAsia="Calibri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14:paraId="45570750" w14:textId="77777777" w:rsidR="00511D57" w:rsidRPr="00511D57" w:rsidRDefault="00511D57" w:rsidP="00511D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3220">
        <w:rPr>
          <w:sz w:val="28"/>
          <w:szCs w:val="28"/>
        </w:rPr>
        <w:t xml:space="preserve">сведения о данных лицевого счета по предоставленному страховому номеру индивидуального лицевого счета (СНИЛС) </w:t>
      </w:r>
      <w:r w:rsidRPr="00D53220">
        <w:rPr>
          <w:sz w:val="28"/>
          <w:szCs w:val="28"/>
          <w:bdr w:val="nil"/>
        </w:rPr>
        <w:t xml:space="preserve">в системе обязательного пенсионного страхования. </w:t>
      </w:r>
      <w:r w:rsidRPr="00D53220">
        <w:rPr>
          <w:sz w:val="28"/>
          <w:szCs w:val="28"/>
        </w:rPr>
        <w:t xml:space="preserve">Представляется на заявителя и каждого из членов его семьи; </w:t>
      </w:r>
    </w:p>
    <w:p w14:paraId="36C05683" w14:textId="77777777" w:rsidR="00511D57" w:rsidRPr="00511D57" w:rsidRDefault="00511D57" w:rsidP="00D532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получении (назначении) пенсии и сроков назначения пенсии;</w:t>
      </w:r>
    </w:p>
    <w:p w14:paraId="0BC3C040" w14:textId="77777777" w:rsidR="00511D57" w:rsidRPr="00511D57" w:rsidRDefault="00511D57" w:rsidP="00D5322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53220">
        <w:rPr>
          <w:rFonts w:eastAsia="Calibri"/>
          <w:sz w:val="28"/>
          <w:szCs w:val="28"/>
        </w:rPr>
        <w:t xml:space="preserve">сведения </w:t>
      </w:r>
      <w:proofErr w:type="gramStart"/>
      <w:r w:rsidRPr="00D53220">
        <w:rPr>
          <w:rFonts w:eastAsia="Calibri"/>
          <w:sz w:val="28"/>
          <w:szCs w:val="28"/>
        </w:rPr>
        <w:t xml:space="preserve">о </w:t>
      </w:r>
      <w:r w:rsidRPr="00D53220">
        <w:rPr>
          <w:sz w:val="28"/>
          <w:szCs w:val="28"/>
        </w:rPr>
        <w:t xml:space="preserve"> размере</w:t>
      </w:r>
      <w:proofErr w:type="gramEnd"/>
      <w:r w:rsidRPr="00D53220">
        <w:rPr>
          <w:sz w:val="28"/>
          <w:szCs w:val="28"/>
        </w:rPr>
        <w:t xml:space="preserve"> пенсии и иных выплатах;</w:t>
      </w:r>
    </w:p>
    <w:p w14:paraId="6FB316DD" w14:textId="77777777" w:rsidR="00511D57" w:rsidRPr="00511D57" w:rsidRDefault="00511D57" w:rsidP="00D53220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0"/>
          <w:szCs w:val="20"/>
          <w:shd w:val="clear" w:color="auto" w:fill="F7FAFC"/>
        </w:rPr>
      </w:pPr>
      <w:r w:rsidRPr="00511D57">
        <w:rPr>
          <w:sz w:val="28"/>
          <w:szCs w:val="28"/>
        </w:rPr>
        <w:t xml:space="preserve">сведения о получении (неполучении, прекращении получения) ежемесячной денежной выплаты из федерального бюджета и сроков ее назначения </w:t>
      </w:r>
      <w:r w:rsidRPr="00511D57">
        <w:rPr>
          <w:sz w:val="28"/>
          <w:szCs w:val="28"/>
          <w:bdr w:val="nil"/>
        </w:rPr>
        <w:t>(при технической реализации);</w:t>
      </w:r>
    </w:p>
    <w:p w14:paraId="4480FE4B" w14:textId="77777777" w:rsidR="00511D57" w:rsidRPr="00511D57" w:rsidRDefault="00511D57" w:rsidP="00D53220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0"/>
          <w:szCs w:val="20"/>
          <w:shd w:val="clear" w:color="auto" w:fill="F7FAFC"/>
        </w:rPr>
      </w:pPr>
      <w:r w:rsidRPr="00511D57">
        <w:rPr>
          <w:sz w:val="28"/>
          <w:szCs w:val="28"/>
          <w:shd w:val="clear" w:color="auto" w:fill="FFFFFF"/>
        </w:rPr>
        <w:t xml:space="preserve">сведения из ФГИС ФРИ об установлении (продлении) инвалидности </w:t>
      </w:r>
      <w:r w:rsidRPr="00511D57">
        <w:rPr>
          <w:sz w:val="28"/>
          <w:szCs w:val="28"/>
          <w:bdr w:val="nil"/>
        </w:rPr>
        <w:t>(при технической реализации);</w:t>
      </w:r>
      <w:r w:rsidRPr="00511D57">
        <w:rPr>
          <w:color w:val="333333"/>
          <w:sz w:val="28"/>
          <w:szCs w:val="28"/>
          <w:shd w:val="clear" w:color="auto" w:fill="F7FAFC"/>
        </w:rPr>
        <w:t xml:space="preserve"> </w:t>
      </w:r>
    </w:p>
    <w:p w14:paraId="23A84D34" w14:textId="77777777" w:rsidR="00511D57" w:rsidRPr="00511D57" w:rsidRDefault="00511D57" w:rsidP="00D532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трудовой деятельности, предусмотренные трудовым кодексом РФ (при наличии) (при технической реализации);</w:t>
      </w:r>
    </w:p>
    <w:p w14:paraId="0AA68216" w14:textId="77777777" w:rsidR="00511D57" w:rsidRPr="00511D57" w:rsidRDefault="00511D57" w:rsidP="00511D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заработной плате или доходе, на которые начислены страховые взносы (при технической реализации);</w:t>
      </w:r>
    </w:p>
    <w:p w14:paraId="30D93054" w14:textId="77777777" w:rsidR="00511D57" w:rsidRPr="00511D57" w:rsidRDefault="00511D57" w:rsidP="00D5322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3) в органе, осуществляющем пенсионное обеспечение (за исключением Пенсионного фонда) (по услуге 1.2.1):</w:t>
      </w:r>
    </w:p>
    <w:p w14:paraId="171FD20C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lastRenderedPageBreak/>
        <w:t>сведения о получении (назначении) пенсии и сроков назначения пенсии;</w:t>
      </w:r>
    </w:p>
    <w:p w14:paraId="3AC9CD6F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4) </w:t>
      </w:r>
      <w:r w:rsidRPr="00511D57">
        <w:rPr>
          <w:rFonts w:eastAsia="Calibri"/>
          <w:sz w:val="28"/>
          <w:szCs w:val="28"/>
          <w:shd w:val="clear" w:color="auto" w:fill="FFFFFF"/>
        </w:rPr>
        <w:t xml:space="preserve">в органе государственной службы занятости </w:t>
      </w:r>
      <w:r w:rsidRPr="00511D57">
        <w:rPr>
          <w:rFonts w:eastAsia="Calibri"/>
          <w:sz w:val="28"/>
          <w:szCs w:val="28"/>
        </w:rPr>
        <w:t>(по услуге 1.2.1):</w:t>
      </w:r>
    </w:p>
    <w:p w14:paraId="6ADAE234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</w:t>
      </w:r>
      <w:r w:rsidRPr="00005EAE">
        <w:rPr>
          <w:rFonts w:eastAsia="Calibri"/>
          <w:sz w:val="28"/>
          <w:szCs w:val="28"/>
        </w:rPr>
        <w:t>за государственной услугой, признанными в официальном порядке безработными– для лиц старше 18 лет;</w:t>
      </w:r>
    </w:p>
    <w:p w14:paraId="6A24DEA6" w14:textId="5BD55D0C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документы (сведения) о постановке заявителя и(</w:t>
      </w:r>
      <w:r w:rsidRPr="00005EAE">
        <w:rPr>
          <w:rFonts w:eastAsia="Calibri"/>
          <w:sz w:val="28"/>
          <w:szCs w:val="28"/>
        </w:rPr>
        <w:t>или) членов его семьи на учет в качестве безработного в целях поиска работы – для лиц старше 18 лет;</w:t>
      </w:r>
    </w:p>
    <w:p w14:paraId="237E6697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5) в Единой государственной информационной системе социального обеспечения (по услуге 1.2.1):</w:t>
      </w:r>
    </w:p>
    <w:p w14:paraId="433271FE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14:paraId="014BED87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рождения;</w:t>
      </w:r>
    </w:p>
    <w:p w14:paraId="58E3F5C2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заключения брака;</w:t>
      </w:r>
    </w:p>
    <w:p w14:paraId="3C5809A4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смерти;</w:t>
      </w:r>
    </w:p>
    <w:p w14:paraId="1876A8AE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перемены имени;</w:t>
      </w:r>
    </w:p>
    <w:p w14:paraId="1B31D55C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расторжения брака;</w:t>
      </w:r>
    </w:p>
    <w:p w14:paraId="61D2DC19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 государственной регистрации установления отцовства;</w:t>
      </w:r>
    </w:p>
    <w:p w14:paraId="71529554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AE">
        <w:rPr>
          <w:sz w:val="28"/>
          <w:szCs w:val="28"/>
        </w:rPr>
        <w:t>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ребенком;</w:t>
      </w:r>
    </w:p>
    <w:p w14:paraId="0837A716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выписка (сведения) из решения органа опеки и попечительства об установлении опеки (при технической реализации);</w:t>
      </w:r>
    </w:p>
    <w:p w14:paraId="5A11BC4D" w14:textId="77777777" w:rsidR="00511D57" w:rsidRPr="00511D57" w:rsidRDefault="00511D57" w:rsidP="00005EAE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недееспособным. </w:t>
      </w:r>
    </w:p>
    <w:p w14:paraId="7571B07C" w14:textId="07A9898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действующем договоре (договоры) о приемной семье, заключенный (заключенные) в соответствии</w:t>
      </w:r>
      <w:r w:rsidR="00005EAE">
        <w:rPr>
          <w:rFonts w:eastAsia="Calibri"/>
          <w:sz w:val="28"/>
          <w:szCs w:val="28"/>
        </w:rPr>
        <w:t xml:space="preserve"> с действующим законодательство.</w:t>
      </w:r>
    </w:p>
    <w:p w14:paraId="258C6F13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6) в органе Федеральной налоговой службы (по услуге 1.2.1):</w:t>
      </w:r>
    </w:p>
    <w:p w14:paraId="178DE048" w14:textId="77777777" w:rsidR="00511D57" w:rsidRPr="00005EAE" w:rsidRDefault="00511D57" w:rsidP="00511D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EAE">
        <w:rPr>
          <w:rFonts w:eastAsia="Calibri"/>
          <w:sz w:val="28"/>
          <w:szCs w:val="28"/>
        </w:rPr>
        <w:t xml:space="preserve">сведения о </w:t>
      </w:r>
      <w:r w:rsidRPr="00005EAE">
        <w:rPr>
          <w:sz w:val="28"/>
          <w:szCs w:val="28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</w:r>
      <w:r w:rsidRPr="00005EAE">
        <w:rPr>
          <w:rFonts w:eastAsia="Calibri"/>
          <w:sz w:val="28"/>
          <w:szCs w:val="28"/>
        </w:rPr>
        <w:t>;</w:t>
      </w:r>
    </w:p>
    <w:p w14:paraId="38E1DC5C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EAE">
        <w:rPr>
          <w:sz w:val="28"/>
          <w:szCs w:val="28"/>
        </w:rPr>
        <w:t>информация о суммах выплаченных физическому лицу процентов по вкладам</w:t>
      </w:r>
      <w:r w:rsidRPr="00005EAE">
        <w:rPr>
          <w:rFonts w:eastAsia="Calibri"/>
          <w:sz w:val="28"/>
          <w:szCs w:val="28"/>
        </w:rPr>
        <w:t>;</w:t>
      </w:r>
    </w:p>
    <w:p w14:paraId="4BCF83B9" w14:textId="0E0DA716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из декларации о доходах физических лиц 3-НДФЛ;</w:t>
      </w:r>
    </w:p>
    <w:p w14:paraId="72FD22ED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2-НДФЛ;</w:t>
      </w:r>
    </w:p>
    <w:p w14:paraId="7431CC50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об ИНН физического лица на основании полных паспортных данных;</w:t>
      </w:r>
    </w:p>
    <w:p w14:paraId="357820C2" w14:textId="3CCF9C75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информация о фактах регистрации автомототранспортных средств и сведений о их владельцах в ФНС России;</w:t>
      </w:r>
    </w:p>
    <w:p w14:paraId="5C8D8A84" w14:textId="77777777" w:rsidR="00511D57" w:rsidRPr="00005EAE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 xml:space="preserve">сведения из Единого государственного реестра юридических лиц; </w:t>
      </w:r>
    </w:p>
    <w:p w14:paraId="3D07D434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05EAE">
        <w:rPr>
          <w:rFonts w:eastAsia="Calibri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14:paraId="70649818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lastRenderedPageBreak/>
        <w:t>7) в органе Федеральной службы судебных приставов (по услуге 1.2.1):</w:t>
      </w:r>
    </w:p>
    <w:p w14:paraId="5E2BBC50" w14:textId="5FD4A389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сведения о нахождении должника по алиментным обязательствам в </w:t>
      </w:r>
      <w:r w:rsidRPr="00005EAE">
        <w:rPr>
          <w:rFonts w:eastAsia="Calibri"/>
          <w:sz w:val="28"/>
          <w:szCs w:val="28"/>
        </w:rPr>
        <w:t>исполнительно-процессуальном розыске</w:t>
      </w:r>
      <w:r w:rsidRPr="00511D57">
        <w:rPr>
          <w:rFonts w:eastAsia="Calibri"/>
          <w:sz w:val="28"/>
          <w:szCs w:val="28"/>
        </w:rPr>
        <w:t>, в том числе о том, что в месячный срок место нахождения разыскиваемого должника не установлено;</w:t>
      </w:r>
    </w:p>
    <w:p w14:paraId="4EE442F8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ascii="Calibri" w:eastAsia="Calibri" w:hAnsi="Calibri" w:cs="Calibri"/>
        </w:rPr>
      </w:pPr>
      <w:r w:rsidRPr="00511D57">
        <w:rPr>
          <w:rFonts w:eastAsia="Calibri"/>
          <w:sz w:val="28"/>
          <w:szCs w:val="28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(при технической реализации);</w:t>
      </w:r>
    </w:p>
    <w:p w14:paraId="25EA123E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справка или постановление судебного пристава-исполнителя о возвращении исполнительного документа взыскателю (при технической реализации);</w:t>
      </w:r>
    </w:p>
    <w:p w14:paraId="1FCA8873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8) в органе Федеральной службы исполнения наказаний и других соответствующих федеральных органах (по услуге 1.2.1):</w:t>
      </w:r>
    </w:p>
    <w:p w14:paraId="37E178E6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</w:p>
    <w:p w14:paraId="5B2BC4D1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9) в органе Министерства обороны Российской Федерации и подведомственных ему учреждениях (по услуге 1.2.1):</w:t>
      </w:r>
    </w:p>
    <w:p w14:paraId="392A62EA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 призыве отца ребенка на военную службу с указанием воинского звания и срока окончания службы по призыву (при технической реализации);</w:t>
      </w:r>
    </w:p>
    <w:p w14:paraId="2A216E72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сведения об учебе отца ребенка, с указанием срока окончания службы по призыву (при технической реализации);</w:t>
      </w:r>
    </w:p>
    <w:p w14:paraId="5F96D12C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10) в Фонде социального страхования (по услуге 1.2.1):</w:t>
      </w:r>
    </w:p>
    <w:p w14:paraId="37E362F2" w14:textId="77777777" w:rsidR="00511D57" w:rsidRPr="00511D57" w:rsidRDefault="00511D57" w:rsidP="00511D5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документы (сведения) о сумме выплат застрахованному лицу;</w:t>
      </w:r>
    </w:p>
    <w:p w14:paraId="2957AF37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11) в Федеральной службе государственной регистрации, кадастра и картографии (по услуге 1.2.1):</w:t>
      </w:r>
    </w:p>
    <w:p w14:paraId="23E98788" w14:textId="77777777" w:rsidR="00511D57" w:rsidRPr="00511D57" w:rsidRDefault="00511D57" w:rsidP="00005EAE">
      <w:pPr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14:paraId="510128DF" w14:textId="77777777" w:rsidR="00511D57" w:rsidRPr="00511D57" w:rsidRDefault="00511D57" w:rsidP="00005EAE">
      <w:pPr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12) в органах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1.2.1):</w:t>
      </w:r>
    </w:p>
    <w:p w14:paraId="3489E341" w14:textId="77777777" w:rsidR="00511D57" w:rsidRPr="00511D57" w:rsidRDefault="00511D57" w:rsidP="00005EAE">
      <w:pPr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511D57">
        <w:rPr>
          <w:rFonts w:eastAsia="Calibri"/>
          <w:sz w:val="28"/>
          <w:szCs w:val="28"/>
        </w:rPr>
        <w:t>пп</w:t>
      </w:r>
      <w:proofErr w:type="spellEnd"/>
      <w:r w:rsidRPr="00511D57">
        <w:rPr>
          <w:rFonts w:eastAsia="Calibri"/>
          <w:sz w:val="28"/>
          <w:szCs w:val="28"/>
        </w:rPr>
        <w:t xml:space="preserve">. 1 п. 2 ст. 57 Жилищного кодекса РФ); </w:t>
      </w:r>
    </w:p>
    <w:p w14:paraId="28E01233" w14:textId="77777777" w:rsidR="00511D57" w:rsidRPr="00511D57" w:rsidRDefault="00511D57" w:rsidP="00005EAE">
      <w:pPr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(при технической реализации);</w:t>
      </w:r>
    </w:p>
    <w:p w14:paraId="37270359" w14:textId="77777777" w:rsidR="00511D57" w:rsidRPr="00511D57" w:rsidRDefault="00511D57" w:rsidP="00005E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511D57">
        <w:rPr>
          <w:rFonts w:eastAsia="Calibri"/>
          <w:sz w:val="28"/>
          <w:szCs w:val="28"/>
        </w:rPr>
        <w:t>- сведения из филиала ГУП «</w:t>
      </w:r>
      <w:proofErr w:type="spellStart"/>
      <w:r w:rsidRPr="00511D57">
        <w:rPr>
          <w:rFonts w:eastAsia="Calibri"/>
          <w:sz w:val="28"/>
          <w:szCs w:val="28"/>
        </w:rPr>
        <w:t>Леноблинвентаризация</w:t>
      </w:r>
      <w:proofErr w:type="spellEnd"/>
      <w:r w:rsidRPr="00511D57">
        <w:rPr>
          <w:rFonts w:eastAsia="Calibri"/>
          <w:sz w:val="28"/>
          <w:szCs w:val="28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</w:t>
      </w:r>
      <w:r w:rsidRPr="00511D57">
        <w:rPr>
          <w:rFonts w:eastAsia="Calibri"/>
          <w:sz w:val="28"/>
          <w:szCs w:val="28"/>
        </w:rPr>
        <w:lastRenderedPageBreak/>
        <w:t>предоставляемые на заявителя и каждого из членов его семьи (а также посредством бумажных запросов или электронной почты) (при технической реализации).</w:t>
      </w:r>
    </w:p>
    <w:p w14:paraId="6EB8387C" w14:textId="72E1C819" w:rsidR="00511D57" w:rsidRPr="00511D57" w:rsidRDefault="00511D57" w:rsidP="00005EAE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11D57">
        <w:rPr>
          <w:rFonts w:eastAsia="Calibri"/>
          <w:bCs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511D57">
        <w:rPr>
          <w:rFonts w:eastAsia="Calibri"/>
          <w:sz w:val="28"/>
          <w:szCs w:val="28"/>
        </w:rPr>
        <w:t>посредством автоматизированной информационной системы межведомственного электронного взаимодействия Ленинградской области, документы (сведения) запрашиваются на бумажном носителе.</w:t>
      </w:r>
      <w:r>
        <w:rPr>
          <w:rFonts w:eastAsia="Calibri"/>
          <w:sz w:val="28"/>
          <w:szCs w:val="28"/>
        </w:rPr>
        <w:t>».</w:t>
      </w:r>
    </w:p>
    <w:p w14:paraId="60A9F158" w14:textId="1EB50790" w:rsidR="00B76C48" w:rsidRPr="00005EAE" w:rsidRDefault="00CF044A" w:rsidP="00005EAE">
      <w:pPr>
        <w:pStyle w:val="af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5EAE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729CAA36" w14:textId="11877E01" w:rsidR="00B76C48" w:rsidRDefault="00CF044A" w:rsidP="00005EAE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76C48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E073D29" w14:textId="77777777" w:rsidR="00005EAE" w:rsidRDefault="00005EAE" w:rsidP="00005EAE">
      <w:pPr>
        <w:pStyle w:val="af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FE2EA1B" w14:textId="77777777" w:rsidR="009A756D" w:rsidRDefault="009A756D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Default="00EE6FDC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CE0181" w14:textId="77777777" w:rsidR="00680323" w:rsidRDefault="009A756D" w:rsidP="00853498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525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</w:t>
      </w:r>
      <w:r w:rsidR="005254BF">
        <w:rPr>
          <w:sz w:val="28"/>
          <w:szCs w:val="28"/>
        </w:rPr>
        <w:t xml:space="preserve">       </w:t>
      </w:r>
      <w:r w:rsidR="00176F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176F24">
        <w:rPr>
          <w:sz w:val="28"/>
          <w:szCs w:val="28"/>
        </w:rPr>
        <w:t xml:space="preserve">   </w:t>
      </w:r>
      <w:r w:rsidR="005254BF">
        <w:rPr>
          <w:sz w:val="28"/>
          <w:szCs w:val="28"/>
        </w:rPr>
        <w:t xml:space="preserve">   </w:t>
      </w:r>
      <w:r w:rsidR="00BC6D80">
        <w:rPr>
          <w:sz w:val="28"/>
          <w:szCs w:val="28"/>
        </w:rPr>
        <w:t xml:space="preserve">           </w:t>
      </w:r>
      <w:r w:rsidR="005254BF">
        <w:rPr>
          <w:sz w:val="28"/>
          <w:szCs w:val="28"/>
        </w:rPr>
        <w:t xml:space="preserve">     </w:t>
      </w:r>
      <w:r w:rsidR="009C2D71">
        <w:rPr>
          <w:sz w:val="28"/>
          <w:szCs w:val="28"/>
        </w:rPr>
        <w:t xml:space="preserve">  </w:t>
      </w:r>
      <w:r w:rsidR="00BC6D80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r w:rsidR="00BC6D80">
        <w:rPr>
          <w:sz w:val="28"/>
          <w:szCs w:val="28"/>
        </w:rPr>
        <w:t>.</w:t>
      </w:r>
      <w:r w:rsidR="005254BF">
        <w:rPr>
          <w:sz w:val="28"/>
          <w:szCs w:val="28"/>
        </w:rPr>
        <w:t xml:space="preserve"> </w:t>
      </w:r>
      <w:r w:rsidR="00BC6D80">
        <w:rPr>
          <w:sz w:val="28"/>
          <w:szCs w:val="28"/>
        </w:rPr>
        <w:t>Бе</w:t>
      </w:r>
      <w:r>
        <w:rPr>
          <w:sz w:val="28"/>
          <w:szCs w:val="28"/>
        </w:rPr>
        <w:t>лов</w:t>
      </w:r>
    </w:p>
    <w:p w14:paraId="751C821C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1B85A9D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8792F58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BBED71E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34F613B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751EB4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CBBCA4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B4BC43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F617" w14:textId="77777777" w:rsidR="00C3140F" w:rsidRDefault="00C3140F" w:rsidP="00751B94">
      <w:r>
        <w:separator/>
      </w:r>
    </w:p>
  </w:endnote>
  <w:endnote w:type="continuationSeparator" w:id="0">
    <w:p w14:paraId="3019E32B" w14:textId="77777777" w:rsidR="00C3140F" w:rsidRDefault="00C3140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F544" w14:textId="77777777" w:rsidR="00C3140F" w:rsidRDefault="00C3140F" w:rsidP="00751B94">
      <w:r>
        <w:separator/>
      </w:r>
    </w:p>
  </w:footnote>
  <w:footnote w:type="continuationSeparator" w:id="0">
    <w:p w14:paraId="387109B2" w14:textId="77777777" w:rsidR="00C3140F" w:rsidRDefault="00C3140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3A4F8C"/>
    <w:multiLevelType w:val="hybridMultilevel"/>
    <w:tmpl w:val="0A84EA9A"/>
    <w:lvl w:ilvl="0" w:tplc="E5A2F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827CC"/>
    <w:multiLevelType w:val="hybridMultilevel"/>
    <w:tmpl w:val="82E6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A457B9"/>
    <w:multiLevelType w:val="multilevel"/>
    <w:tmpl w:val="3BF4516A"/>
    <w:lvl w:ilvl="0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F5063"/>
    <w:multiLevelType w:val="multilevel"/>
    <w:tmpl w:val="3BF4516A"/>
    <w:lvl w:ilvl="0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 w16cid:durableId="1672945158">
    <w:abstractNumId w:val="21"/>
  </w:num>
  <w:num w:numId="2" w16cid:durableId="2132044963">
    <w:abstractNumId w:val="2"/>
  </w:num>
  <w:num w:numId="3" w16cid:durableId="1196693479">
    <w:abstractNumId w:val="19"/>
  </w:num>
  <w:num w:numId="4" w16cid:durableId="1750884984">
    <w:abstractNumId w:val="16"/>
  </w:num>
  <w:num w:numId="5" w16cid:durableId="1971403047">
    <w:abstractNumId w:val="14"/>
  </w:num>
  <w:num w:numId="6" w16cid:durableId="1583222128">
    <w:abstractNumId w:val="22"/>
  </w:num>
  <w:num w:numId="7" w16cid:durableId="980690941">
    <w:abstractNumId w:val="27"/>
  </w:num>
  <w:num w:numId="8" w16cid:durableId="1080980547">
    <w:abstractNumId w:val="0"/>
  </w:num>
  <w:num w:numId="9" w16cid:durableId="1776367321">
    <w:abstractNumId w:val="29"/>
  </w:num>
  <w:num w:numId="10" w16cid:durableId="39013337">
    <w:abstractNumId w:val="10"/>
  </w:num>
  <w:num w:numId="11" w16cid:durableId="500582478">
    <w:abstractNumId w:val="17"/>
  </w:num>
  <w:num w:numId="12" w16cid:durableId="483544791">
    <w:abstractNumId w:val="3"/>
  </w:num>
  <w:num w:numId="13" w16cid:durableId="561715074">
    <w:abstractNumId w:val="4"/>
  </w:num>
  <w:num w:numId="14" w16cid:durableId="128254594">
    <w:abstractNumId w:val="24"/>
  </w:num>
  <w:num w:numId="15" w16cid:durableId="269554433">
    <w:abstractNumId w:val="1"/>
  </w:num>
  <w:num w:numId="16" w16cid:durableId="702899285">
    <w:abstractNumId w:val="28"/>
  </w:num>
  <w:num w:numId="17" w16cid:durableId="897201751">
    <w:abstractNumId w:val="23"/>
  </w:num>
  <w:num w:numId="18" w16cid:durableId="752551476">
    <w:abstractNumId w:val="6"/>
  </w:num>
  <w:num w:numId="19" w16cid:durableId="2034765528">
    <w:abstractNumId w:val="13"/>
  </w:num>
  <w:num w:numId="20" w16cid:durableId="1643541326">
    <w:abstractNumId w:val="20"/>
  </w:num>
  <w:num w:numId="21" w16cid:durableId="1062824110">
    <w:abstractNumId w:val="12"/>
  </w:num>
  <w:num w:numId="22" w16cid:durableId="618802613">
    <w:abstractNumId w:val="30"/>
  </w:num>
  <w:num w:numId="23" w16cid:durableId="1623003169">
    <w:abstractNumId w:val="31"/>
  </w:num>
  <w:num w:numId="24" w16cid:durableId="2118089656">
    <w:abstractNumId w:val="18"/>
  </w:num>
  <w:num w:numId="25" w16cid:durableId="655720324">
    <w:abstractNumId w:val="5"/>
  </w:num>
  <w:num w:numId="26" w16cid:durableId="2041589011">
    <w:abstractNumId w:val="7"/>
  </w:num>
  <w:num w:numId="27" w16cid:durableId="1954634121">
    <w:abstractNumId w:val="9"/>
  </w:num>
  <w:num w:numId="28" w16cid:durableId="335806992">
    <w:abstractNumId w:val="11"/>
  </w:num>
  <w:num w:numId="29" w16cid:durableId="2108967054">
    <w:abstractNumId w:val="25"/>
  </w:num>
  <w:num w:numId="30" w16cid:durableId="35396348">
    <w:abstractNumId w:val="15"/>
  </w:num>
  <w:num w:numId="31" w16cid:durableId="533229595">
    <w:abstractNumId w:val="8"/>
  </w:num>
  <w:num w:numId="32" w16cid:durableId="1026641142">
    <w:abstractNumId w:val="26"/>
  </w:num>
  <w:num w:numId="33" w16cid:durableId="9799924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5EA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2742"/>
    <w:rsid w:val="00053B9A"/>
    <w:rsid w:val="00055C78"/>
    <w:rsid w:val="00061C9B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83D01"/>
    <w:rsid w:val="00090517"/>
    <w:rsid w:val="0009211D"/>
    <w:rsid w:val="000A2BEC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6DA3"/>
    <w:rsid w:val="001031D4"/>
    <w:rsid w:val="0010475B"/>
    <w:rsid w:val="001055B2"/>
    <w:rsid w:val="00105AD5"/>
    <w:rsid w:val="001130B1"/>
    <w:rsid w:val="001209D7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09D"/>
    <w:rsid w:val="00157F67"/>
    <w:rsid w:val="00165E7D"/>
    <w:rsid w:val="001666D3"/>
    <w:rsid w:val="00170BBB"/>
    <w:rsid w:val="00174400"/>
    <w:rsid w:val="00176F24"/>
    <w:rsid w:val="00181535"/>
    <w:rsid w:val="00186950"/>
    <w:rsid w:val="00187D7E"/>
    <w:rsid w:val="001936A7"/>
    <w:rsid w:val="001A577C"/>
    <w:rsid w:val="001B0319"/>
    <w:rsid w:val="001B2351"/>
    <w:rsid w:val="001C420F"/>
    <w:rsid w:val="001C539C"/>
    <w:rsid w:val="001C5511"/>
    <w:rsid w:val="001C5901"/>
    <w:rsid w:val="001C6880"/>
    <w:rsid w:val="001C73F4"/>
    <w:rsid w:val="001C77BA"/>
    <w:rsid w:val="001D4B47"/>
    <w:rsid w:val="001D4C6C"/>
    <w:rsid w:val="001D5C97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16B53"/>
    <w:rsid w:val="0022198D"/>
    <w:rsid w:val="002244BB"/>
    <w:rsid w:val="002247ED"/>
    <w:rsid w:val="00224ED0"/>
    <w:rsid w:val="00225B84"/>
    <w:rsid w:val="00227972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42F6"/>
    <w:rsid w:val="00295326"/>
    <w:rsid w:val="002969F2"/>
    <w:rsid w:val="00296E8B"/>
    <w:rsid w:val="002A20D4"/>
    <w:rsid w:val="002A46EA"/>
    <w:rsid w:val="002A6286"/>
    <w:rsid w:val="002B2A1A"/>
    <w:rsid w:val="002B62C0"/>
    <w:rsid w:val="002B667B"/>
    <w:rsid w:val="002C11E2"/>
    <w:rsid w:val="002D47B4"/>
    <w:rsid w:val="002E07F8"/>
    <w:rsid w:val="002E45CF"/>
    <w:rsid w:val="002E4E97"/>
    <w:rsid w:val="002E5661"/>
    <w:rsid w:val="002F3C70"/>
    <w:rsid w:val="002F4ECA"/>
    <w:rsid w:val="003050E1"/>
    <w:rsid w:val="003069B5"/>
    <w:rsid w:val="0031138C"/>
    <w:rsid w:val="00312544"/>
    <w:rsid w:val="00317B34"/>
    <w:rsid w:val="00322207"/>
    <w:rsid w:val="00325D81"/>
    <w:rsid w:val="0032774A"/>
    <w:rsid w:val="00334817"/>
    <w:rsid w:val="00334EC7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721F"/>
    <w:rsid w:val="00367803"/>
    <w:rsid w:val="00367871"/>
    <w:rsid w:val="0037170E"/>
    <w:rsid w:val="003737D0"/>
    <w:rsid w:val="00380C23"/>
    <w:rsid w:val="0038112A"/>
    <w:rsid w:val="003822D0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2D26"/>
    <w:rsid w:val="003C49C9"/>
    <w:rsid w:val="003D349C"/>
    <w:rsid w:val="003D43C7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5EDD"/>
    <w:rsid w:val="00406CE2"/>
    <w:rsid w:val="00413F77"/>
    <w:rsid w:val="0041508F"/>
    <w:rsid w:val="004162B7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93B16"/>
    <w:rsid w:val="004953E5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885"/>
    <w:rsid w:val="004E2FDC"/>
    <w:rsid w:val="004F4F61"/>
    <w:rsid w:val="005021D3"/>
    <w:rsid w:val="0050609A"/>
    <w:rsid w:val="00511285"/>
    <w:rsid w:val="00511D57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1EE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5B62"/>
    <w:rsid w:val="00596E33"/>
    <w:rsid w:val="005977C1"/>
    <w:rsid w:val="005A080B"/>
    <w:rsid w:val="005B0660"/>
    <w:rsid w:val="005B13BC"/>
    <w:rsid w:val="005B194C"/>
    <w:rsid w:val="005B1FEF"/>
    <w:rsid w:val="005C0367"/>
    <w:rsid w:val="005C20D9"/>
    <w:rsid w:val="005C22FB"/>
    <w:rsid w:val="005C29AE"/>
    <w:rsid w:val="005C58C8"/>
    <w:rsid w:val="005C6F58"/>
    <w:rsid w:val="005C76F0"/>
    <w:rsid w:val="005D1784"/>
    <w:rsid w:val="005D5F7D"/>
    <w:rsid w:val="005D615A"/>
    <w:rsid w:val="005E3E5D"/>
    <w:rsid w:val="005F37E5"/>
    <w:rsid w:val="005F396D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B604A"/>
    <w:rsid w:val="006B6D4B"/>
    <w:rsid w:val="006C13D5"/>
    <w:rsid w:val="006C38EB"/>
    <w:rsid w:val="006C4270"/>
    <w:rsid w:val="006C5A42"/>
    <w:rsid w:val="006C753E"/>
    <w:rsid w:val="006C7D08"/>
    <w:rsid w:val="006D4126"/>
    <w:rsid w:val="006E105A"/>
    <w:rsid w:val="006F472D"/>
    <w:rsid w:val="006F57E2"/>
    <w:rsid w:val="00700396"/>
    <w:rsid w:val="00700778"/>
    <w:rsid w:val="00702E59"/>
    <w:rsid w:val="00704EB1"/>
    <w:rsid w:val="00705E16"/>
    <w:rsid w:val="00712D62"/>
    <w:rsid w:val="0071321B"/>
    <w:rsid w:val="0071384B"/>
    <w:rsid w:val="00713A7F"/>
    <w:rsid w:val="00726B29"/>
    <w:rsid w:val="0072728A"/>
    <w:rsid w:val="007275C6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4167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31"/>
    <w:rsid w:val="007726F0"/>
    <w:rsid w:val="00772737"/>
    <w:rsid w:val="00774A04"/>
    <w:rsid w:val="00777805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31D6"/>
    <w:rsid w:val="00813533"/>
    <w:rsid w:val="008148E0"/>
    <w:rsid w:val="00816FA9"/>
    <w:rsid w:val="008170DF"/>
    <w:rsid w:val="00830446"/>
    <w:rsid w:val="008335B4"/>
    <w:rsid w:val="00841288"/>
    <w:rsid w:val="00842211"/>
    <w:rsid w:val="00844205"/>
    <w:rsid w:val="008464ED"/>
    <w:rsid w:val="008474B5"/>
    <w:rsid w:val="008527DD"/>
    <w:rsid w:val="00852E35"/>
    <w:rsid w:val="00853498"/>
    <w:rsid w:val="0085458F"/>
    <w:rsid w:val="00861106"/>
    <w:rsid w:val="00861641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25A4"/>
    <w:rsid w:val="00887069"/>
    <w:rsid w:val="00894E72"/>
    <w:rsid w:val="008951E5"/>
    <w:rsid w:val="008A1827"/>
    <w:rsid w:val="008A31B7"/>
    <w:rsid w:val="008A5161"/>
    <w:rsid w:val="008A7BD2"/>
    <w:rsid w:val="008A7CE4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8E8"/>
    <w:rsid w:val="008F2AC3"/>
    <w:rsid w:val="008F49DD"/>
    <w:rsid w:val="008F716D"/>
    <w:rsid w:val="008F7B9D"/>
    <w:rsid w:val="008F7F40"/>
    <w:rsid w:val="00905028"/>
    <w:rsid w:val="0090533B"/>
    <w:rsid w:val="00907568"/>
    <w:rsid w:val="009076C4"/>
    <w:rsid w:val="00914B71"/>
    <w:rsid w:val="00914E71"/>
    <w:rsid w:val="009207A0"/>
    <w:rsid w:val="00923E98"/>
    <w:rsid w:val="0092498B"/>
    <w:rsid w:val="00930D21"/>
    <w:rsid w:val="0093323D"/>
    <w:rsid w:val="00935479"/>
    <w:rsid w:val="0094034B"/>
    <w:rsid w:val="0094045A"/>
    <w:rsid w:val="00940997"/>
    <w:rsid w:val="00942702"/>
    <w:rsid w:val="00942F4F"/>
    <w:rsid w:val="0094502F"/>
    <w:rsid w:val="00951C85"/>
    <w:rsid w:val="00952630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5B81"/>
    <w:rsid w:val="009A73CF"/>
    <w:rsid w:val="009A756D"/>
    <w:rsid w:val="009B29E4"/>
    <w:rsid w:val="009B5A80"/>
    <w:rsid w:val="009B7D36"/>
    <w:rsid w:val="009C03C9"/>
    <w:rsid w:val="009C2D71"/>
    <w:rsid w:val="009C317B"/>
    <w:rsid w:val="009C3929"/>
    <w:rsid w:val="009C78DF"/>
    <w:rsid w:val="009D057A"/>
    <w:rsid w:val="009D06ED"/>
    <w:rsid w:val="009D153A"/>
    <w:rsid w:val="009D2353"/>
    <w:rsid w:val="009D2C24"/>
    <w:rsid w:val="009D40DA"/>
    <w:rsid w:val="009D6EDF"/>
    <w:rsid w:val="009E1C44"/>
    <w:rsid w:val="009E3661"/>
    <w:rsid w:val="009E59BB"/>
    <w:rsid w:val="009E64E8"/>
    <w:rsid w:val="009F29FC"/>
    <w:rsid w:val="009F2AAC"/>
    <w:rsid w:val="009F3522"/>
    <w:rsid w:val="009F3C4E"/>
    <w:rsid w:val="009F652E"/>
    <w:rsid w:val="00A026E0"/>
    <w:rsid w:val="00A12F6B"/>
    <w:rsid w:val="00A14727"/>
    <w:rsid w:val="00A14A24"/>
    <w:rsid w:val="00A27C1A"/>
    <w:rsid w:val="00A37C6B"/>
    <w:rsid w:val="00A40AFD"/>
    <w:rsid w:val="00A4397C"/>
    <w:rsid w:val="00A5061E"/>
    <w:rsid w:val="00A516E6"/>
    <w:rsid w:val="00A5197F"/>
    <w:rsid w:val="00A523B2"/>
    <w:rsid w:val="00A538B4"/>
    <w:rsid w:val="00A54875"/>
    <w:rsid w:val="00A5675D"/>
    <w:rsid w:val="00A64C45"/>
    <w:rsid w:val="00A67DAA"/>
    <w:rsid w:val="00A700BF"/>
    <w:rsid w:val="00A71314"/>
    <w:rsid w:val="00A75EC2"/>
    <w:rsid w:val="00A81D8C"/>
    <w:rsid w:val="00A83629"/>
    <w:rsid w:val="00A85178"/>
    <w:rsid w:val="00A854E7"/>
    <w:rsid w:val="00A86099"/>
    <w:rsid w:val="00A86A1C"/>
    <w:rsid w:val="00A9250B"/>
    <w:rsid w:val="00A92D3D"/>
    <w:rsid w:val="00A97A4C"/>
    <w:rsid w:val="00AA0AED"/>
    <w:rsid w:val="00AA10F5"/>
    <w:rsid w:val="00AA407A"/>
    <w:rsid w:val="00AA495E"/>
    <w:rsid w:val="00AA4D4D"/>
    <w:rsid w:val="00AB101F"/>
    <w:rsid w:val="00AC03D2"/>
    <w:rsid w:val="00AC1371"/>
    <w:rsid w:val="00AC4B27"/>
    <w:rsid w:val="00AC4E5F"/>
    <w:rsid w:val="00AD0E45"/>
    <w:rsid w:val="00AD35FF"/>
    <w:rsid w:val="00AD6D4B"/>
    <w:rsid w:val="00AE107D"/>
    <w:rsid w:val="00AE18BA"/>
    <w:rsid w:val="00AE3229"/>
    <w:rsid w:val="00AE36C8"/>
    <w:rsid w:val="00AF3497"/>
    <w:rsid w:val="00AF51A6"/>
    <w:rsid w:val="00AF59D8"/>
    <w:rsid w:val="00B066DE"/>
    <w:rsid w:val="00B102F4"/>
    <w:rsid w:val="00B145D6"/>
    <w:rsid w:val="00B14612"/>
    <w:rsid w:val="00B17260"/>
    <w:rsid w:val="00B26F17"/>
    <w:rsid w:val="00B3159E"/>
    <w:rsid w:val="00B34A09"/>
    <w:rsid w:val="00B35EAD"/>
    <w:rsid w:val="00B36D0A"/>
    <w:rsid w:val="00B37B2B"/>
    <w:rsid w:val="00B41858"/>
    <w:rsid w:val="00B4438E"/>
    <w:rsid w:val="00B44CB1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1CB6"/>
    <w:rsid w:val="00B977ED"/>
    <w:rsid w:val="00BA2C7A"/>
    <w:rsid w:val="00BA5172"/>
    <w:rsid w:val="00BB253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2F12"/>
    <w:rsid w:val="00BE33BC"/>
    <w:rsid w:val="00BE5202"/>
    <w:rsid w:val="00BF559E"/>
    <w:rsid w:val="00BF5D9F"/>
    <w:rsid w:val="00C02CF2"/>
    <w:rsid w:val="00C03DDB"/>
    <w:rsid w:val="00C116BC"/>
    <w:rsid w:val="00C152B6"/>
    <w:rsid w:val="00C15D32"/>
    <w:rsid w:val="00C161ED"/>
    <w:rsid w:val="00C172B4"/>
    <w:rsid w:val="00C206E0"/>
    <w:rsid w:val="00C22BDC"/>
    <w:rsid w:val="00C23920"/>
    <w:rsid w:val="00C23C8E"/>
    <w:rsid w:val="00C25B8E"/>
    <w:rsid w:val="00C3140F"/>
    <w:rsid w:val="00C33A5F"/>
    <w:rsid w:val="00C3744D"/>
    <w:rsid w:val="00C40A4E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5BD8"/>
    <w:rsid w:val="00C961EC"/>
    <w:rsid w:val="00C97C9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3FB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3EAF"/>
    <w:rsid w:val="00CF472D"/>
    <w:rsid w:val="00D01E0B"/>
    <w:rsid w:val="00D04995"/>
    <w:rsid w:val="00D05EA8"/>
    <w:rsid w:val="00D06543"/>
    <w:rsid w:val="00D06677"/>
    <w:rsid w:val="00D06DF4"/>
    <w:rsid w:val="00D07C07"/>
    <w:rsid w:val="00D172BA"/>
    <w:rsid w:val="00D242E6"/>
    <w:rsid w:val="00D27522"/>
    <w:rsid w:val="00D2783D"/>
    <w:rsid w:val="00D315D3"/>
    <w:rsid w:val="00D31F4B"/>
    <w:rsid w:val="00D352F7"/>
    <w:rsid w:val="00D37DF0"/>
    <w:rsid w:val="00D413C1"/>
    <w:rsid w:val="00D47769"/>
    <w:rsid w:val="00D500C7"/>
    <w:rsid w:val="00D524E0"/>
    <w:rsid w:val="00D53220"/>
    <w:rsid w:val="00D53803"/>
    <w:rsid w:val="00D6091C"/>
    <w:rsid w:val="00D60F33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86DDD"/>
    <w:rsid w:val="00D919B0"/>
    <w:rsid w:val="00D95C20"/>
    <w:rsid w:val="00D9669D"/>
    <w:rsid w:val="00D966BF"/>
    <w:rsid w:val="00D96F33"/>
    <w:rsid w:val="00D96F81"/>
    <w:rsid w:val="00DA10B6"/>
    <w:rsid w:val="00DA176C"/>
    <w:rsid w:val="00DA3B56"/>
    <w:rsid w:val="00DA583B"/>
    <w:rsid w:val="00DA661D"/>
    <w:rsid w:val="00DB0480"/>
    <w:rsid w:val="00DB1CC2"/>
    <w:rsid w:val="00DB3DD1"/>
    <w:rsid w:val="00DB723C"/>
    <w:rsid w:val="00DC07DE"/>
    <w:rsid w:val="00DC2A91"/>
    <w:rsid w:val="00DC37DA"/>
    <w:rsid w:val="00DC44C7"/>
    <w:rsid w:val="00DC46B5"/>
    <w:rsid w:val="00DC608B"/>
    <w:rsid w:val="00DD3751"/>
    <w:rsid w:val="00DD48B6"/>
    <w:rsid w:val="00DE0E6A"/>
    <w:rsid w:val="00DE16EE"/>
    <w:rsid w:val="00DE5D86"/>
    <w:rsid w:val="00DE6318"/>
    <w:rsid w:val="00DE72FA"/>
    <w:rsid w:val="00DF2AAA"/>
    <w:rsid w:val="00E0234D"/>
    <w:rsid w:val="00E024E8"/>
    <w:rsid w:val="00E03809"/>
    <w:rsid w:val="00E05484"/>
    <w:rsid w:val="00E05FCF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378E6"/>
    <w:rsid w:val="00E41620"/>
    <w:rsid w:val="00E51027"/>
    <w:rsid w:val="00E51163"/>
    <w:rsid w:val="00E67088"/>
    <w:rsid w:val="00E71388"/>
    <w:rsid w:val="00E7176C"/>
    <w:rsid w:val="00E74263"/>
    <w:rsid w:val="00E81214"/>
    <w:rsid w:val="00E83C1C"/>
    <w:rsid w:val="00E858C1"/>
    <w:rsid w:val="00E9236C"/>
    <w:rsid w:val="00E9514A"/>
    <w:rsid w:val="00E9594E"/>
    <w:rsid w:val="00EA0B3F"/>
    <w:rsid w:val="00EA5DE5"/>
    <w:rsid w:val="00EA741D"/>
    <w:rsid w:val="00EB1D1A"/>
    <w:rsid w:val="00EB1E8D"/>
    <w:rsid w:val="00EB4E77"/>
    <w:rsid w:val="00EC089F"/>
    <w:rsid w:val="00EC0CC2"/>
    <w:rsid w:val="00EC194D"/>
    <w:rsid w:val="00EC1F01"/>
    <w:rsid w:val="00EC405E"/>
    <w:rsid w:val="00ED1411"/>
    <w:rsid w:val="00ED1CE0"/>
    <w:rsid w:val="00ED34CB"/>
    <w:rsid w:val="00EE25BC"/>
    <w:rsid w:val="00EE2B9C"/>
    <w:rsid w:val="00EE2C79"/>
    <w:rsid w:val="00EE3A2B"/>
    <w:rsid w:val="00EE3D24"/>
    <w:rsid w:val="00EE5664"/>
    <w:rsid w:val="00EE6FDC"/>
    <w:rsid w:val="00EF0B7B"/>
    <w:rsid w:val="00EF28E5"/>
    <w:rsid w:val="00EF67DF"/>
    <w:rsid w:val="00F05B76"/>
    <w:rsid w:val="00F11038"/>
    <w:rsid w:val="00F12153"/>
    <w:rsid w:val="00F15C7B"/>
    <w:rsid w:val="00F23B32"/>
    <w:rsid w:val="00F2453F"/>
    <w:rsid w:val="00F24EB5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D37"/>
    <w:rsid w:val="00F601FC"/>
    <w:rsid w:val="00F64275"/>
    <w:rsid w:val="00F65579"/>
    <w:rsid w:val="00F657DC"/>
    <w:rsid w:val="00F679A1"/>
    <w:rsid w:val="00F713BB"/>
    <w:rsid w:val="00F71CC9"/>
    <w:rsid w:val="00F71F31"/>
    <w:rsid w:val="00F816EB"/>
    <w:rsid w:val="00F82CD9"/>
    <w:rsid w:val="00F84FBC"/>
    <w:rsid w:val="00F90B71"/>
    <w:rsid w:val="00F926AD"/>
    <w:rsid w:val="00F9617C"/>
    <w:rsid w:val="00F9769E"/>
    <w:rsid w:val="00FA57BB"/>
    <w:rsid w:val="00FA5C0E"/>
    <w:rsid w:val="00FA77EA"/>
    <w:rsid w:val="00FB2F2C"/>
    <w:rsid w:val="00FB31E5"/>
    <w:rsid w:val="00FB70F0"/>
    <w:rsid w:val="00FC1CF2"/>
    <w:rsid w:val="00FC285A"/>
    <w:rsid w:val="00FC292C"/>
    <w:rsid w:val="00FC2E18"/>
    <w:rsid w:val="00FC4E49"/>
    <w:rsid w:val="00FD3F72"/>
    <w:rsid w:val="00FD6715"/>
    <w:rsid w:val="00FE1D94"/>
    <w:rsid w:val="00FE38D3"/>
    <w:rsid w:val="00FE3E10"/>
    <w:rsid w:val="00FE6050"/>
    <w:rsid w:val="00FF0BC1"/>
    <w:rsid w:val="00FF5E85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E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E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E38D3"/>
    <w:rPr>
      <w:vertAlign w:val="superscript"/>
    </w:rPr>
  </w:style>
  <w:style w:type="table" w:styleId="af9">
    <w:name w:val="Table Grid"/>
    <w:basedOn w:val="a1"/>
    <w:uiPriority w:val="5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0E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0E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E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Title">
    <w:name w:val="ConsPlusTitle"/>
    <w:rsid w:val="00AD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a">
    <w:name w:val="Название проектного документа"/>
    <w:basedOn w:val="a"/>
    <w:rsid w:val="00AD0E4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5">
    <w:name w:val="Абзац списка Знак"/>
    <w:link w:val="af4"/>
    <w:uiPriority w:val="34"/>
    <w:locked/>
    <w:rsid w:val="0084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F84D-229E-480C-98DD-408CB98A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2022-12-27T12:17:00Z</dcterms:created>
  <dcterms:modified xsi:type="dcterms:W3CDTF">2022-12-27T12:17:00Z</dcterms:modified>
</cp:coreProperties>
</file>