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677F" w14:textId="77777777" w:rsidR="0005638A" w:rsidRDefault="0005638A" w:rsidP="00AC1498">
      <w:pPr>
        <w:jc w:val="center"/>
        <w:rPr>
          <w:sz w:val="24"/>
          <w:szCs w:val="24"/>
        </w:rPr>
      </w:pPr>
    </w:p>
    <w:p w14:paraId="63653B97" w14:textId="77777777" w:rsidR="004E1CF2" w:rsidRDefault="004E1CF2" w:rsidP="00AC1498">
      <w:pPr>
        <w:jc w:val="center"/>
        <w:rPr>
          <w:sz w:val="24"/>
          <w:szCs w:val="24"/>
        </w:rPr>
      </w:pPr>
    </w:p>
    <w:p w14:paraId="3DAC027F" w14:textId="77777777" w:rsidR="0005638A" w:rsidRPr="002A3D12" w:rsidRDefault="0005638A" w:rsidP="00AC1498">
      <w:pPr>
        <w:jc w:val="center"/>
        <w:rPr>
          <w:rFonts w:cs="Calibri"/>
        </w:rPr>
      </w:pPr>
    </w:p>
    <w:p w14:paraId="0AE89888" w14:textId="77777777" w:rsidR="008B2703" w:rsidRPr="002A3D12" w:rsidRDefault="008B2703" w:rsidP="00AC1498">
      <w:pPr>
        <w:jc w:val="center"/>
        <w:rPr>
          <w:bCs/>
          <w:sz w:val="28"/>
          <w:szCs w:val="28"/>
        </w:rPr>
      </w:pPr>
      <w:r w:rsidRPr="002A3D12">
        <w:rPr>
          <w:bCs/>
          <w:sz w:val="28"/>
          <w:szCs w:val="28"/>
        </w:rPr>
        <w:t>Руководство</w:t>
      </w:r>
    </w:p>
    <w:p w14:paraId="18305D72" w14:textId="77777777" w:rsidR="008B2703" w:rsidRPr="0005638A" w:rsidRDefault="000E6F2A" w:rsidP="00C45326">
      <w:pPr>
        <w:jc w:val="center"/>
        <w:rPr>
          <w:bCs/>
          <w:sz w:val="28"/>
          <w:szCs w:val="28"/>
        </w:rPr>
      </w:pPr>
      <w:r w:rsidRPr="0005638A">
        <w:rPr>
          <w:sz w:val="28"/>
          <w:szCs w:val="28"/>
        </w:rPr>
        <w:t xml:space="preserve">по соблюдению </w:t>
      </w:r>
      <w:r w:rsidRPr="0005638A">
        <w:rPr>
          <w:bCs/>
          <w:sz w:val="28"/>
          <w:szCs w:val="28"/>
        </w:rPr>
        <w:t xml:space="preserve">обязательных требований при осуществлении муниципального контроля за сохранностью автомобильных дорог местного значения </w:t>
      </w:r>
      <w:r w:rsidR="00C45326">
        <w:rPr>
          <w:bCs/>
          <w:sz w:val="28"/>
          <w:szCs w:val="28"/>
        </w:rPr>
        <w:t>в муниципальном образовании «Муринское гор</w:t>
      </w:r>
      <w:r w:rsidR="001F4033">
        <w:rPr>
          <w:bCs/>
          <w:sz w:val="28"/>
          <w:szCs w:val="28"/>
        </w:rPr>
        <w:t xml:space="preserve">одское поселение» Всеволожского </w:t>
      </w:r>
      <w:r w:rsidR="004119CB">
        <w:rPr>
          <w:bCs/>
          <w:sz w:val="28"/>
          <w:szCs w:val="28"/>
        </w:rPr>
        <w:t xml:space="preserve">муниципального </w:t>
      </w:r>
      <w:r w:rsidR="00C45326">
        <w:rPr>
          <w:bCs/>
          <w:sz w:val="28"/>
          <w:szCs w:val="28"/>
        </w:rPr>
        <w:t>района Ленинградской области</w:t>
      </w:r>
    </w:p>
    <w:p w14:paraId="127D8F32" w14:textId="77777777" w:rsidR="002A3D12" w:rsidRPr="0005638A" w:rsidRDefault="002A3D12" w:rsidP="00AC1498">
      <w:pPr>
        <w:jc w:val="center"/>
        <w:rPr>
          <w:rFonts w:cs="Calibri"/>
        </w:rPr>
      </w:pPr>
    </w:p>
    <w:p w14:paraId="75EB2E27" w14:textId="77777777" w:rsidR="002A3D12" w:rsidRPr="008C7F40" w:rsidRDefault="002A3D12" w:rsidP="00AC1498">
      <w:pPr>
        <w:pStyle w:val="ConsPlusNormal"/>
        <w:ind w:firstLine="0"/>
        <w:jc w:val="center"/>
        <w:rPr>
          <w:rFonts w:ascii="Times New Roman" w:hAnsi="Times New Roman" w:cs="Times New Roman"/>
          <w:b/>
          <w:sz w:val="28"/>
          <w:szCs w:val="28"/>
        </w:rPr>
      </w:pPr>
      <w:r w:rsidRPr="008C7F40">
        <w:rPr>
          <w:rFonts w:ascii="Times New Roman" w:hAnsi="Times New Roman" w:cs="Times New Roman"/>
          <w:b/>
          <w:sz w:val="28"/>
          <w:szCs w:val="28"/>
        </w:rPr>
        <w:t>I. Общие положения</w:t>
      </w:r>
    </w:p>
    <w:p w14:paraId="5A5688D3" w14:textId="77777777" w:rsidR="002A3D12" w:rsidRPr="008C7F40" w:rsidRDefault="002A3D12" w:rsidP="00AC1498">
      <w:pPr>
        <w:pStyle w:val="a7"/>
        <w:widowControl w:val="0"/>
        <w:spacing w:before="0" w:beforeAutospacing="0" w:after="0"/>
        <w:ind w:firstLine="567"/>
        <w:jc w:val="both"/>
        <w:rPr>
          <w:sz w:val="28"/>
          <w:szCs w:val="28"/>
        </w:rPr>
      </w:pPr>
    </w:p>
    <w:p w14:paraId="44CBEDD4"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Муниципальный контроль за обеспечением сохранности автомобильных дорог местного значения в границах </w:t>
      </w:r>
      <w:r w:rsidR="001F4033">
        <w:rPr>
          <w:color w:val="000000"/>
          <w:sz w:val="28"/>
          <w:szCs w:val="28"/>
        </w:rPr>
        <w:t>Муринского городского поселения</w:t>
      </w:r>
      <w:r w:rsidR="0005638A" w:rsidRPr="00334976">
        <w:rPr>
          <w:color w:val="000000"/>
          <w:sz w:val="28"/>
          <w:szCs w:val="28"/>
        </w:rPr>
        <w:t xml:space="preserve"> </w:t>
      </w:r>
      <w:r w:rsidR="001F4033">
        <w:rPr>
          <w:color w:val="000000"/>
          <w:sz w:val="28"/>
          <w:szCs w:val="28"/>
        </w:rPr>
        <w:t>Всеволожского</w:t>
      </w:r>
      <w:r w:rsidR="004119CB">
        <w:rPr>
          <w:color w:val="000000"/>
          <w:sz w:val="28"/>
          <w:szCs w:val="28"/>
        </w:rPr>
        <w:t xml:space="preserve"> муниципального</w:t>
      </w:r>
      <w:r w:rsidR="001F4033">
        <w:rPr>
          <w:color w:val="000000"/>
          <w:sz w:val="28"/>
          <w:szCs w:val="28"/>
        </w:rPr>
        <w:t xml:space="preserve"> района</w:t>
      </w:r>
      <w:r w:rsidR="0005638A" w:rsidRPr="008C7F40">
        <w:rPr>
          <w:sz w:val="28"/>
          <w:szCs w:val="28"/>
        </w:rPr>
        <w:t xml:space="preserve"> </w:t>
      </w:r>
      <w:r w:rsidR="001F4033">
        <w:rPr>
          <w:sz w:val="28"/>
          <w:szCs w:val="28"/>
        </w:rPr>
        <w:t xml:space="preserve">Ленинградской области </w:t>
      </w:r>
      <w:r w:rsidRPr="008C7F40">
        <w:rPr>
          <w:sz w:val="28"/>
          <w:szCs w:val="28"/>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14:paraId="5E6FBC6C" w14:textId="77777777" w:rsidR="002A3D12" w:rsidRPr="002A3D12" w:rsidRDefault="002A3D12" w:rsidP="00AC1498">
      <w:pPr>
        <w:ind w:firstLine="567"/>
        <w:jc w:val="both"/>
        <w:rPr>
          <w:bCs/>
          <w:color w:val="333333"/>
          <w:sz w:val="28"/>
          <w:szCs w:val="28"/>
        </w:rPr>
      </w:pPr>
      <w:r w:rsidRPr="008C7F40">
        <w:rPr>
          <w:sz w:val="28"/>
          <w:szCs w:val="28"/>
        </w:rPr>
        <w:t>В рамках осуществления муниципального контроля</w:t>
      </w:r>
      <w:r>
        <w:rPr>
          <w:sz w:val="28"/>
          <w:szCs w:val="28"/>
        </w:rPr>
        <w:t xml:space="preserve"> </w:t>
      </w:r>
      <w:r w:rsidRPr="005200F9">
        <w:rPr>
          <w:bCs/>
          <w:color w:val="000000"/>
          <w:sz w:val="28"/>
          <w:szCs w:val="28"/>
        </w:rPr>
        <w:t xml:space="preserve">за сохранностью автомобильных дорог местного значения </w:t>
      </w:r>
      <w:r w:rsidRPr="005200F9">
        <w:rPr>
          <w:bCs/>
          <w:color w:val="333333"/>
          <w:sz w:val="28"/>
          <w:szCs w:val="28"/>
        </w:rPr>
        <w:t xml:space="preserve">в </w:t>
      </w:r>
      <w:r w:rsidR="001F4033">
        <w:rPr>
          <w:color w:val="000000"/>
          <w:sz w:val="28"/>
          <w:szCs w:val="28"/>
        </w:rPr>
        <w:t>Муринском городском поселении Всеволожского</w:t>
      </w:r>
      <w:r w:rsidR="004119CB">
        <w:rPr>
          <w:color w:val="000000"/>
          <w:sz w:val="28"/>
          <w:szCs w:val="28"/>
        </w:rPr>
        <w:t xml:space="preserve"> муниципального</w:t>
      </w:r>
      <w:r w:rsidR="001F4033">
        <w:rPr>
          <w:color w:val="000000"/>
          <w:sz w:val="28"/>
          <w:szCs w:val="28"/>
        </w:rPr>
        <w:t xml:space="preserve"> района Ленинградской области</w:t>
      </w:r>
      <w:r w:rsidR="0005638A" w:rsidRPr="008C7F40">
        <w:rPr>
          <w:sz w:val="28"/>
          <w:szCs w:val="28"/>
        </w:rPr>
        <w:t xml:space="preserve"> </w:t>
      </w:r>
      <w:r w:rsidRPr="008C7F40">
        <w:rPr>
          <w:sz w:val="28"/>
          <w:szCs w:val="28"/>
        </w:rPr>
        <w:t xml:space="preserve">должностными лицами администрации </w:t>
      </w:r>
      <w:r w:rsidR="00A140B4">
        <w:rPr>
          <w:color w:val="000000"/>
          <w:sz w:val="28"/>
          <w:szCs w:val="28"/>
        </w:rPr>
        <w:t>муниципального образования</w:t>
      </w:r>
      <w:r w:rsidR="001F4033">
        <w:rPr>
          <w:color w:val="000000"/>
          <w:sz w:val="28"/>
          <w:szCs w:val="28"/>
        </w:rPr>
        <w:t xml:space="preserve"> «Муринское городское поселение Всеволожского муниципального района Ленинградской области </w:t>
      </w:r>
      <w:r w:rsidRPr="008C7F40">
        <w:rPr>
          <w:sz w:val="28"/>
          <w:szCs w:val="28"/>
        </w:rPr>
        <w:t>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14:paraId="7F9C7657"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Муниципальный контроль </w:t>
      </w:r>
      <w:r w:rsidRPr="005200F9">
        <w:rPr>
          <w:bCs/>
          <w:color w:val="000000"/>
          <w:sz w:val="28"/>
          <w:szCs w:val="28"/>
        </w:rPr>
        <w:t xml:space="preserve">за сохранностью автомобильных дорог местного значения </w:t>
      </w:r>
      <w:r w:rsidR="00A140B4">
        <w:rPr>
          <w:bCs/>
          <w:color w:val="333333"/>
          <w:sz w:val="28"/>
          <w:szCs w:val="28"/>
        </w:rPr>
        <w:t xml:space="preserve">в Муринском городском поселении Всеволожского </w:t>
      </w:r>
      <w:r w:rsidR="004119CB">
        <w:rPr>
          <w:bCs/>
          <w:color w:val="333333"/>
          <w:sz w:val="28"/>
          <w:szCs w:val="28"/>
        </w:rPr>
        <w:t xml:space="preserve">муниципального </w:t>
      </w:r>
      <w:r w:rsidR="00A140B4">
        <w:rPr>
          <w:bCs/>
          <w:color w:val="333333"/>
          <w:sz w:val="28"/>
          <w:szCs w:val="28"/>
        </w:rPr>
        <w:t>района Ленинградской области</w:t>
      </w:r>
      <w:r w:rsidR="0005638A" w:rsidRPr="008C7F40">
        <w:rPr>
          <w:sz w:val="28"/>
          <w:szCs w:val="28"/>
        </w:rPr>
        <w:t xml:space="preserve"> </w:t>
      </w:r>
      <w:r w:rsidRPr="008C7F40">
        <w:rPr>
          <w:sz w:val="28"/>
          <w:szCs w:val="28"/>
        </w:rPr>
        <w:t xml:space="preserve">осуществляет администрация </w:t>
      </w:r>
      <w:r w:rsidR="00A140B4">
        <w:rPr>
          <w:color w:val="000000"/>
          <w:sz w:val="28"/>
          <w:szCs w:val="28"/>
        </w:rPr>
        <w:t>муниципального образования «Муринское городское поселение Всеволожского муниципального района Ленинградской области</w:t>
      </w:r>
      <w:r w:rsidR="0005638A" w:rsidRPr="008C7F40">
        <w:rPr>
          <w:sz w:val="28"/>
          <w:szCs w:val="28"/>
        </w:rPr>
        <w:t xml:space="preserve"> </w:t>
      </w:r>
      <w:r w:rsidRPr="008C7F40">
        <w:rPr>
          <w:sz w:val="28"/>
          <w:szCs w:val="28"/>
        </w:rPr>
        <w:t xml:space="preserve">(далее – Администрация). Проведение проверок (плановых и внеплановых) осуществляют уполномоченные должностные лица. </w:t>
      </w:r>
    </w:p>
    <w:p w14:paraId="3074D228"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Муниципальный контроль осуществляется в соответствии с</w:t>
      </w:r>
      <w:r>
        <w:rPr>
          <w:sz w:val="28"/>
          <w:szCs w:val="28"/>
        </w:rPr>
        <w:t xml:space="preserve"> </w:t>
      </w:r>
      <w:r w:rsidRPr="008C7F40">
        <w:rPr>
          <w:sz w:val="28"/>
          <w:szCs w:val="28"/>
        </w:rPr>
        <w:t>Федеральным законом от 06</w:t>
      </w:r>
      <w:r w:rsidR="00FD054B">
        <w:rPr>
          <w:sz w:val="28"/>
          <w:szCs w:val="28"/>
        </w:rPr>
        <w:t xml:space="preserve"> октября </w:t>
      </w:r>
      <w:r w:rsidRPr="008C7F40">
        <w:rPr>
          <w:sz w:val="28"/>
          <w:szCs w:val="28"/>
        </w:rPr>
        <w:t xml:space="preserve">2003 </w:t>
      </w:r>
      <w:r w:rsidR="00FD054B">
        <w:rPr>
          <w:sz w:val="28"/>
          <w:szCs w:val="28"/>
        </w:rPr>
        <w:t xml:space="preserve">года  </w:t>
      </w:r>
      <w:r w:rsidRPr="008C7F40">
        <w:rPr>
          <w:sz w:val="28"/>
          <w:szCs w:val="28"/>
        </w:rPr>
        <w:t>№ 131-ФЗ «Об общих принципах организации местного самоуправления в Российской Федерации», Федеральным законом от 08</w:t>
      </w:r>
      <w:r w:rsidR="00FD054B">
        <w:rPr>
          <w:sz w:val="28"/>
          <w:szCs w:val="28"/>
        </w:rPr>
        <w:t xml:space="preserve"> ноября </w:t>
      </w:r>
      <w:r w:rsidRPr="008C7F40">
        <w:rPr>
          <w:sz w:val="28"/>
          <w:szCs w:val="28"/>
        </w:rPr>
        <w:t>2007</w:t>
      </w:r>
      <w:r w:rsidR="00FD054B">
        <w:rPr>
          <w:sz w:val="28"/>
          <w:szCs w:val="28"/>
        </w:rPr>
        <w:t xml:space="preserve"> года</w:t>
      </w:r>
      <w:r w:rsidRPr="008C7F40">
        <w:rPr>
          <w:sz w:val="28"/>
          <w:szCs w:val="28"/>
        </w:rPr>
        <w:t xml:space="preserve"> №</w:t>
      </w:r>
      <w:r w:rsidR="00FD054B">
        <w:rPr>
          <w:sz w:val="28"/>
          <w:szCs w:val="28"/>
        </w:rPr>
        <w:t xml:space="preserve"> </w:t>
      </w:r>
      <w:r w:rsidRPr="008C7F40">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w:t>
      </w:r>
      <w:r w:rsidR="00FD054B">
        <w:rPr>
          <w:sz w:val="28"/>
          <w:szCs w:val="28"/>
        </w:rPr>
        <w:t xml:space="preserve"> декабря </w:t>
      </w:r>
      <w:r w:rsidRPr="008C7F40">
        <w:rPr>
          <w:sz w:val="28"/>
          <w:szCs w:val="28"/>
        </w:rPr>
        <w:t>2008</w:t>
      </w:r>
      <w:r w:rsidR="00FD054B">
        <w:rPr>
          <w:sz w:val="28"/>
          <w:szCs w:val="28"/>
        </w:rPr>
        <w:t xml:space="preserve"> года</w:t>
      </w:r>
      <w:r w:rsidRPr="008C7F40">
        <w:rPr>
          <w:sz w:val="28"/>
          <w:szCs w:val="28"/>
        </w:rPr>
        <w:t xml:space="preserve"> № 294-ФЗ «О защите прав юридических лиц и </w:t>
      </w:r>
      <w:r w:rsidRPr="008C7F40">
        <w:rPr>
          <w:sz w:val="28"/>
          <w:szCs w:val="28"/>
        </w:rPr>
        <w:lastRenderedPageBreak/>
        <w:t>индивидуальных предпринимателей при осуществлении</w:t>
      </w:r>
      <w:r>
        <w:rPr>
          <w:sz w:val="28"/>
          <w:szCs w:val="28"/>
        </w:rPr>
        <w:t xml:space="preserve"> </w:t>
      </w:r>
      <w:r w:rsidRPr="008C7F40">
        <w:rPr>
          <w:sz w:val="28"/>
          <w:szCs w:val="28"/>
        </w:rPr>
        <w:t>государственного контроля (надзора) и муниципального контроля» (далее – Федеральный закон №</w:t>
      </w:r>
      <w:r w:rsidR="00FD054B">
        <w:rPr>
          <w:sz w:val="28"/>
          <w:szCs w:val="28"/>
        </w:rPr>
        <w:t xml:space="preserve"> </w:t>
      </w:r>
      <w:r w:rsidRPr="008C7F40">
        <w:rPr>
          <w:sz w:val="28"/>
          <w:szCs w:val="28"/>
        </w:rPr>
        <w:t>294-ФЗ), Федеральным законом от 02</w:t>
      </w:r>
      <w:r w:rsidR="00FD054B">
        <w:rPr>
          <w:sz w:val="28"/>
          <w:szCs w:val="28"/>
        </w:rPr>
        <w:t xml:space="preserve"> мая </w:t>
      </w:r>
      <w:r w:rsidRPr="008C7F40">
        <w:rPr>
          <w:sz w:val="28"/>
          <w:szCs w:val="28"/>
        </w:rPr>
        <w:t>2006</w:t>
      </w:r>
      <w:r w:rsidR="00FD054B">
        <w:rPr>
          <w:sz w:val="28"/>
          <w:szCs w:val="28"/>
        </w:rPr>
        <w:t xml:space="preserve"> года</w:t>
      </w:r>
      <w:r w:rsidRPr="008C7F40">
        <w:rPr>
          <w:sz w:val="28"/>
          <w:szCs w:val="28"/>
        </w:rPr>
        <w:t xml:space="preserve"> № 59-ФЗ «О порядке рассмотрения обращений граждан Российской Федерации», Постановлением Правительства Российской Федерации от 30</w:t>
      </w:r>
      <w:r w:rsidR="00FD054B">
        <w:rPr>
          <w:sz w:val="28"/>
          <w:szCs w:val="28"/>
        </w:rPr>
        <w:t xml:space="preserve"> июня </w:t>
      </w:r>
      <w:r w:rsidRPr="008C7F40">
        <w:rPr>
          <w:sz w:val="28"/>
          <w:szCs w:val="28"/>
        </w:rPr>
        <w:t>2010</w:t>
      </w:r>
      <w:r w:rsidR="00FD054B">
        <w:rPr>
          <w:sz w:val="28"/>
          <w:szCs w:val="28"/>
        </w:rPr>
        <w:t xml:space="preserve"> года</w:t>
      </w:r>
      <w:r w:rsidRPr="008C7F40">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w:t>
      </w:r>
      <w:r w:rsidR="00FD054B">
        <w:rPr>
          <w:sz w:val="28"/>
          <w:szCs w:val="28"/>
        </w:rPr>
        <w:t xml:space="preserve"> ноября </w:t>
      </w:r>
      <w:r w:rsidRPr="008C7F40">
        <w:rPr>
          <w:sz w:val="28"/>
          <w:szCs w:val="28"/>
        </w:rPr>
        <w:t xml:space="preserve">2015 </w:t>
      </w:r>
      <w:r w:rsidR="00FD054B">
        <w:rPr>
          <w:sz w:val="28"/>
          <w:szCs w:val="28"/>
        </w:rPr>
        <w:t xml:space="preserve">года </w:t>
      </w:r>
      <w:r w:rsidRPr="008C7F40">
        <w:rPr>
          <w:sz w:val="28"/>
          <w:szCs w:val="28"/>
        </w:rPr>
        <w:t>№ 1268 «Об утверждении Правил</w:t>
      </w:r>
      <w:r>
        <w:rPr>
          <w:sz w:val="28"/>
          <w:szCs w:val="28"/>
        </w:rPr>
        <w:t xml:space="preserve"> </w:t>
      </w:r>
      <w:r w:rsidRPr="008C7F40">
        <w:rPr>
          <w:sz w:val="28"/>
          <w:szCs w:val="28"/>
        </w:rPr>
        <w:t>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w:t>
      </w:r>
      <w:r w:rsidR="00AC1498">
        <w:rPr>
          <w:sz w:val="28"/>
          <w:szCs w:val="28"/>
        </w:rPr>
        <w:t>ода</w:t>
      </w:r>
      <w:r w:rsidRPr="008C7F40">
        <w:rPr>
          <w:sz w:val="28"/>
          <w:szCs w:val="28"/>
        </w:rPr>
        <w:t xml:space="preserve"> №489», приказом Министерства экономического развития РФ от 30</w:t>
      </w:r>
      <w:r w:rsidR="00AC1498">
        <w:rPr>
          <w:sz w:val="28"/>
          <w:szCs w:val="28"/>
        </w:rPr>
        <w:t xml:space="preserve"> апреля </w:t>
      </w:r>
      <w:r w:rsidRPr="008C7F40">
        <w:rPr>
          <w:sz w:val="28"/>
          <w:szCs w:val="28"/>
        </w:rPr>
        <w:t xml:space="preserve">2009 </w:t>
      </w:r>
      <w:r w:rsidR="00AC1498">
        <w:rPr>
          <w:sz w:val="28"/>
          <w:szCs w:val="28"/>
        </w:rPr>
        <w:t xml:space="preserve">года </w:t>
      </w:r>
      <w:r w:rsidRPr="008C7F40">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Pr>
          <w:sz w:val="28"/>
          <w:szCs w:val="28"/>
        </w:rPr>
        <w:t xml:space="preserve"> </w:t>
      </w:r>
      <w:r w:rsidR="004119CB">
        <w:rPr>
          <w:color w:val="000000"/>
          <w:sz w:val="28"/>
          <w:szCs w:val="28"/>
        </w:rPr>
        <w:t>Муринского городского поселения Всеволожского муниципального района Ленинградской области.</w:t>
      </w:r>
    </w:p>
    <w:p w14:paraId="0CAF0766" w14:textId="77777777" w:rsidR="002A3D12" w:rsidRDefault="002A3D12" w:rsidP="00AC1498">
      <w:pPr>
        <w:pStyle w:val="a7"/>
        <w:widowControl w:val="0"/>
        <w:spacing w:before="0" w:beforeAutospacing="0" w:after="0"/>
        <w:ind w:firstLine="709"/>
        <w:jc w:val="both"/>
        <w:rPr>
          <w:sz w:val="28"/>
          <w:szCs w:val="28"/>
        </w:rPr>
      </w:pPr>
      <w:r w:rsidRPr="008C7F40">
        <w:rPr>
          <w:sz w:val="28"/>
          <w:szCs w:val="28"/>
        </w:rPr>
        <w:t>Предметом муниципального контроля</w:t>
      </w:r>
      <w:r w:rsidR="00712685">
        <w:rPr>
          <w:sz w:val="28"/>
          <w:szCs w:val="28"/>
        </w:rPr>
        <w:t xml:space="preserve"> </w:t>
      </w:r>
      <w:r w:rsidR="00712685" w:rsidRPr="005200F9">
        <w:rPr>
          <w:bCs/>
          <w:color w:val="000000"/>
          <w:sz w:val="28"/>
          <w:szCs w:val="28"/>
        </w:rPr>
        <w:t xml:space="preserve">за сохранностью автомобильных дорог местного значения </w:t>
      </w:r>
      <w:r w:rsidR="004119CB">
        <w:rPr>
          <w:bCs/>
          <w:color w:val="000000"/>
          <w:sz w:val="28"/>
          <w:szCs w:val="28"/>
        </w:rPr>
        <w:t>в Муринском городском поселении Всеволожского муниципального района Ленинградской области</w:t>
      </w:r>
      <w:r w:rsidR="00AC1498" w:rsidRPr="008C7F40">
        <w:rPr>
          <w:sz w:val="28"/>
          <w:szCs w:val="28"/>
        </w:rPr>
        <w:t xml:space="preserve"> </w:t>
      </w:r>
      <w:r w:rsidRPr="008C7F40">
        <w:rPr>
          <w:sz w:val="28"/>
          <w:szCs w:val="28"/>
        </w:rPr>
        <w:t>является соблюдение субъектами проверок обязательных требований и требований, установленных муниципальными правовыми актами. При осуществлении</w:t>
      </w:r>
      <w:r w:rsidR="00712685">
        <w:rPr>
          <w:sz w:val="28"/>
          <w:szCs w:val="28"/>
        </w:rPr>
        <w:t xml:space="preserve"> мероприятий по муниципальному</w:t>
      </w:r>
      <w:r w:rsidRPr="008C7F40">
        <w:rPr>
          <w:sz w:val="28"/>
          <w:szCs w:val="28"/>
        </w:rPr>
        <w:t xml:space="preserve"> контролю</w:t>
      </w:r>
      <w:r w:rsidR="00712685">
        <w:rPr>
          <w:sz w:val="28"/>
          <w:szCs w:val="28"/>
        </w:rPr>
        <w:t xml:space="preserve"> </w:t>
      </w:r>
      <w:r w:rsidR="00712685" w:rsidRPr="005200F9">
        <w:rPr>
          <w:bCs/>
          <w:color w:val="000000"/>
          <w:sz w:val="28"/>
          <w:szCs w:val="28"/>
        </w:rPr>
        <w:t xml:space="preserve">за сохранностью автомобильных дорог местного значения </w:t>
      </w:r>
      <w:r w:rsidR="004119CB">
        <w:rPr>
          <w:bCs/>
          <w:color w:val="333333"/>
          <w:sz w:val="28"/>
          <w:szCs w:val="28"/>
        </w:rPr>
        <w:t>в Муринском городском поселении Всеволожского муниципального района Ленинградской области</w:t>
      </w:r>
      <w:r w:rsidR="00AC1498" w:rsidRPr="008C7F40">
        <w:rPr>
          <w:sz w:val="28"/>
          <w:szCs w:val="28"/>
        </w:rPr>
        <w:t xml:space="preserve"> </w:t>
      </w:r>
      <w:r w:rsidRPr="008C7F40">
        <w:rPr>
          <w:sz w:val="28"/>
          <w:szCs w:val="28"/>
        </w:rPr>
        <w:t>должностные лица Администрации, уполномоченные на осуществление муниципального контроля (далее - должностные лица Администрации), имеют право:</w:t>
      </w:r>
    </w:p>
    <w:p w14:paraId="31BB96BE" w14:textId="77777777" w:rsidR="002A3D12" w:rsidRDefault="002A3D12" w:rsidP="00AC1498">
      <w:pPr>
        <w:pStyle w:val="a7"/>
        <w:widowControl w:val="0"/>
        <w:spacing w:before="0" w:beforeAutospacing="0" w:after="0"/>
        <w:ind w:firstLine="709"/>
        <w:jc w:val="both"/>
        <w:rPr>
          <w:sz w:val="28"/>
          <w:szCs w:val="28"/>
        </w:rPr>
      </w:pPr>
      <w:r>
        <w:rPr>
          <w:sz w:val="28"/>
          <w:szCs w:val="28"/>
        </w:rPr>
        <w:t>1)</w:t>
      </w:r>
      <w:r w:rsidRPr="008C7F40">
        <w:rPr>
          <w:sz w:val="28"/>
          <w:szCs w:val="28"/>
        </w:rPr>
        <w:t xml:space="preserve"> осуществлять мероприятия, входящие в предмет проверки, в пределах предоставленных полномочий; </w:t>
      </w:r>
    </w:p>
    <w:p w14:paraId="0492C3D4" w14:textId="77777777" w:rsidR="002A3D12" w:rsidRDefault="002A3D12" w:rsidP="00AC1498">
      <w:pPr>
        <w:pStyle w:val="a7"/>
        <w:widowControl w:val="0"/>
        <w:spacing w:before="0" w:beforeAutospacing="0" w:after="0"/>
        <w:ind w:firstLine="709"/>
        <w:jc w:val="both"/>
        <w:rPr>
          <w:sz w:val="28"/>
          <w:szCs w:val="28"/>
        </w:rPr>
      </w:pPr>
      <w:r>
        <w:rPr>
          <w:sz w:val="28"/>
          <w:szCs w:val="28"/>
        </w:rPr>
        <w:t>2)</w:t>
      </w:r>
      <w:r w:rsidR="00AC1498">
        <w:rPr>
          <w:sz w:val="28"/>
          <w:szCs w:val="28"/>
        </w:rPr>
        <w:t xml:space="preserve"> </w:t>
      </w:r>
      <w:r w:rsidRPr="008C7F40">
        <w:rPr>
          <w:sz w:val="28"/>
          <w:szCs w:val="28"/>
        </w:rPr>
        <w:t xml:space="preserve">получать от субъекта проверки информацию, которая относится к предмету проверки; </w:t>
      </w:r>
    </w:p>
    <w:p w14:paraId="0D6F5677" w14:textId="77777777" w:rsidR="002A3D12" w:rsidRDefault="002A3D12" w:rsidP="00AC1498">
      <w:pPr>
        <w:pStyle w:val="a7"/>
        <w:widowControl w:val="0"/>
        <w:spacing w:before="0" w:beforeAutospacing="0" w:after="0"/>
        <w:ind w:firstLine="709"/>
        <w:jc w:val="both"/>
        <w:rPr>
          <w:sz w:val="28"/>
          <w:szCs w:val="28"/>
        </w:rPr>
      </w:pPr>
      <w:r>
        <w:rPr>
          <w:sz w:val="28"/>
          <w:szCs w:val="28"/>
        </w:rPr>
        <w:t>3)</w:t>
      </w:r>
      <w:r w:rsidR="00AC1498">
        <w:rPr>
          <w:sz w:val="28"/>
          <w:szCs w:val="28"/>
        </w:rPr>
        <w:t xml:space="preserve"> </w:t>
      </w:r>
      <w:r w:rsidRPr="008C7F40">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w:t>
      </w:r>
      <w:r>
        <w:rPr>
          <w:sz w:val="28"/>
          <w:szCs w:val="28"/>
        </w:rPr>
        <w:t>го дорожного контроля;</w:t>
      </w:r>
    </w:p>
    <w:p w14:paraId="0354BA6C" w14:textId="77777777" w:rsidR="002A3D12" w:rsidRDefault="002A3D12" w:rsidP="00AC1498">
      <w:pPr>
        <w:pStyle w:val="a7"/>
        <w:widowControl w:val="0"/>
        <w:spacing w:before="0" w:beforeAutospacing="0" w:after="0"/>
        <w:ind w:firstLine="709"/>
        <w:jc w:val="both"/>
        <w:rPr>
          <w:sz w:val="28"/>
          <w:szCs w:val="28"/>
        </w:rPr>
      </w:pPr>
      <w:r>
        <w:rPr>
          <w:sz w:val="28"/>
          <w:szCs w:val="28"/>
        </w:rPr>
        <w:t>4) устанавливать (выявлять</w:t>
      </w:r>
      <w:r w:rsidRPr="008C7F40">
        <w:rPr>
          <w:sz w:val="28"/>
          <w:szCs w:val="28"/>
        </w:rPr>
        <w:t>) лиц, виновных в нарушении требований законодательства;</w:t>
      </w:r>
    </w:p>
    <w:p w14:paraId="648074A2" w14:textId="77777777" w:rsidR="002A3D12" w:rsidRDefault="002A3D12" w:rsidP="00AC1498">
      <w:pPr>
        <w:pStyle w:val="a7"/>
        <w:widowControl w:val="0"/>
        <w:spacing w:before="0" w:beforeAutospacing="0" w:after="0"/>
        <w:ind w:firstLine="709"/>
        <w:jc w:val="both"/>
        <w:rPr>
          <w:sz w:val="28"/>
          <w:szCs w:val="28"/>
        </w:rPr>
      </w:pPr>
      <w:r>
        <w:rPr>
          <w:sz w:val="28"/>
          <w:szCs w:val="28"/>
        </w:rPr>
        <w:t>5)</w:t>
      </w:r>
      <w:r w:rsidRPr="008C7F40">
        <w:rPr>
          <w:sz w:val="28"/>
          <w:szCs w:val="28"/>
        </w:rPr>
        <w:t xml:space="preserve"> привлекать к проведени</w:t>
      </w:r>
      <w:r>
        <w:rPr>
          <w:sz w:val="28"/>
          <w:szCs w:val="28"/>
        </w:rPr>
        <w:t>ю проверки экспертов, экспертных организаций, не состоящих</w:t>
      </w:r>
      <w:r w:rsidRPr="008C7F40">
        <w:rPr>
          <w:sz w:val="28"/>
          <w:szCs w:val="28"/>
        </w:rPr>
        <w:t xml:space="preserve"> в гражданско-правовых и трудовых отношениях с субъектами проверки, в отношении которых пр</w:t>
      </w:r>
      <w:r>
        <w:rPr>
          <w:sz w:val="28"/>
          <w:szCs w:val="28"/>
        </w:rPr>
        <w:t>оводится проверка, и не являющих</w:t>
      </w:r>
      <w:r w:rsidRPr="008C7F40">
        <w:rPr>
          <w:sz w:val="28"/>
          <w:szCs w:val="28"/>
        </w:rPr>
        <w:t>ся аффилированными лицами субъектов проверки;</w:t>
      </w:r>
    </w:p>
    <w:p w14:paraId="2F075BEC" w14:textId="77777777" w:rsidR="002A3D12" w:rsidRPr="008C7F40" w:rsidRDefault="002A3D12" w:rsidP="00AC1498">
      <w:pPr>
        <w:pStyle w:val="a7"/>
        <w:widowControl w:val="0"/>
        <w:spacing w:before="0" w:beforeAutospacing="0" w:after="0"/>
        <w:ind w:firstLine="709"/>
        <w:jc w:val="both"/>
        <w:rPr>
          <w:sz w:val="28"/>
          <w:szCs w:val="28"/>
        </w:rPr>
      </w:pPr>
      <w:r>
        <w:rPr>
          <w:sz w:val="28"/>
          <w:szCs w:val="28"/>
        </w:rPr>
        <w:t>6)</w:t>
      </w:r>
      <w:r w:rsidRPr="008C7F40">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14:paraId="485E3AE2"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При осуществлении мероприятий по муниципальному контролю </w:t>
      </w:r>
      <w:r w:rsidR="00712685" w:rsidRPr="005200F9">
        <w:rPr>
          <w:bCs/>
          <w:color w:val="000000"/>
          <w:sz w:val="28"/>
          <w:szCs w:val="28"/>
        </w:rPr>
        <w:t xml:space="preserve">за </w:t>
      </w:r>
      <w:r w:rsidR="00712685" w:rsidRPr="005200F9">
        <w:rPr>
          <w:bCs/>
          <w:color w:val="000000"/>
          <w:sz w:val="28"/>
          <w:szCs w:val="28"/>
        </w:rPr>
        <w:lastRenderedPageBreak/>
        <w:t xml:space="preserve">сохранностью автомобильных дорог местного значения </w:t>
      </w:r>
      <w:r w:rsidR="004119CB">
        <w:rPr>
          <w:bCs/>
          <w:color w:val="333333"/>
          <w:sz w:val="28"/>
          <w:szCs w:val="28"/>
        </w:rPr>
        <w:t>в Муринском городском поселении Всеволожского муниципального района Ленинградской области</w:t>
      </w:r>
      <w:r w:rsidR="00712685">
        <w:rPr>
          <w:bCs/>
          <w:color w:val="333333"/>
          <w:sz w:val="28"/>
          <w:szCs w:val="28"/>
        </w:rPr>
        <w:t xml:space="preserve"> </w:t>
      </w:r>
      <w:r w:rsidRPr="008C7F40">
        <w:rPr>
          <w:sz w:val="28"/>
          <w:szCs w:val="28"/>
        </w:rPr>
        <w:t>должностные лица Администрации обязаны:</w:t>
      </w:r>
    </w:p>
    <w:p w14:paraId="6205DB3F"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14:paraId="15B8F65A"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3CF94D6"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3) проводить проверку на основании распоряжения руководителя, заместителя руководителя Администрации о её проведении в соответствии с ее назначением; </w:t>
      </w:r>
    </w:p>
    <w:p w14:paraId="7D8DD425"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w:t>
      </w:r>
      <w:r w:rsidR="00AC1498">
        <w:rPr>
          <w:sz w:val="28"/>
          <w:szCs w:val="28"/>
        </w:rPr>
        <w:t xml:space="preserve"> </w:t>
      </w:r>
      <w:r w:rsidRPr="008C7F40">
        <w:rPr>
          <w:sz w:val="28"/>
          <w:szCs w:val="28"/>
        </w:rPr>
        <w:t>Ф</w:t>
      </w:r>
      <w:r>
        <w:rPr>
          <w:sz w:val="28"/>
          <w:szCs w:val="28"/>
        </w:rPr>
        <w:t>едерального</w:t>
      </w:r>
      <w:r w:rsidRPr="008C7F40">
        <w:rPr>
          <w:sz w:val="28"/>
          <w:szCs w:val="28"/>
        </w:rPr>
        <w:t xml:space="preserve"> закон</w:t>
      </w:r>
      <w:r>
        <w:rPr>
          <w:sz w:val="28"/>
          <w:szCs w:val="28"/>
        </w:rPr>
        <w:t>а</w:t>
      </w:r>
      <w:r w:rsidRPr="008C7F40">
        <w:rPr>
          <w:sz w:val="28"/>
          <w:szCs w:val="28"/>
        </w:rPr>
        <w:t xml:space="preserve"> № 294-ФЗ), копии документа о согласовании проведения проверки; </w:t>
      </w:r>
    </w:p>
    <w:p w14:paraId="451079C4"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14:paraId="241C2474"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6AF3E38" w14:textId="77777777" w:rsidR="002A3D12" w:rsidRPr="008C7F40" w:rsidRDefault="002A3D12" w:rsidP="00AC1498">
      <w:pPr>
        <w:pStyle w:val="a7"/>
        <w:widowControl w:val="0"/>
        <w:spacing w:before="0" w:beforeAutospacing="0" w:after="0"/>
        <w:ind w:firstLine="709"/>
        <w:jc w:val="both"/>
        <w:rPr>
          <w:sz w:val="28"/>
          <w:szCs w:val="28"/>
        </w:rPr>
      </w:pPr>
      <w:r>
        <w:rPr>
          <w:sz w:val="28"/>
          <w:szCs w:val="28"/>
        </w:rPr>
        <w:t>7) знакомить руководителя, иное должностное лицо</w:t>
      </w:r>
      <w:r w:rsidRPr="008C7F40">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14:paraId="6BF2E081"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14:paraId="5F9B9FDC"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w:t>
      </w:r>
      <w:r w:rsidRPr="008C7F40">
        <w:rPr>
          <w:sz w:val="28"/>
          <w:szCs w:val="28"/>
        </w:rPr>
        <w:lastRenderedPageBreak/>
        <w:t xml:space="preserve">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14:paraId="7050A372"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14:paraId="609B352A"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11) соблюдать сроки проведения проверки, уст</w:t>
      </w:r>
      <w:r>
        <w:rPr>
          <w:sz w:val="28"/>
          <w:szCs w:val="28"/>
        </w:rPr>
        <w:t>ановленные настоящим руководством;</w:t>
      </w:r>
    </w:p>
    <w:p w14:paraId="3D5363B3"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4324A2E4"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Pr>
          <w:sz w:val="28"/>
          <w:szCs w:val="28"/>
        </w:rPr>
        <w:t>оложениями настоящего руководства</w:t>
      </w:r>
      <w:r w:rsidRPr="008C7F40">
        <w:rPr>
          <w:sz w:val="28"/>
          <w:szCs w:val="28"/>
        </w:rPr>
        <w:t xml:space="preserve">; </w:t>
      </w:r>
    </w:p>
    <w:p w14:paraId="6F89EF00"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19A2BB9A"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14:paraId="1303CC4E"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1) непосредственно присутствовать при проведении проверки, давать объяснения по вопросам, относящимся к предмету проверки;</w:t>
      </w:r>
    </w:p>
    <w:p w14:paraId="13C17925"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14:paraId="00514BC0"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9D3A6EB"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14:paraId="57B7589E"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14:paraId="2FCF860F"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14:paraId="4756AD10"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927DA">
        <w:rPr>
          <w:sz w:val="28"/>
          <w:szCs w:val="28"/>
        </w:rPr>
        <w:t>Ростовской области</w:t>
      </w:r>
      <w:r w:rsidRPr="008C7F40">
        <w:rPr>
          <w:sz w:val="28"/>
          <w:szCs w:val="28"/>
        </w:rPr>
        <w:t xml:space="preserve"> к участию в проверке. </w:t>
      </w:r>
    </w:p>
    <w:p w14:paraId="633A20D1"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lastRenderedPageBreak/>
        <w:t xml:space="preserve">Субъекты проверок при проведении проверки обязаны: </w:t>
      </w:r>
    </w:p>
    <w:p w14:paraId="4809E23E"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1) представлять должностным лицам Администрации, проводящим проверку, необходимые документы;</w:t>
      </w:r>
    </w:p>
    <w:p w14:paraId="3E394914"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14:paraId="36B554F7"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3) не препятствовать осуществлению должностными лицами Администрации муниципального дорожного контроля;</w:t>
      </w:r>
    </w:p>
    <w:p w14:paraId="65895342"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 xml:space="preserve">4) исполнять иные обязанности, предусмотренные законодательством. </w:t>
      </w:r>
    </w:p>
    <w:p w14:paraId="604BE869" w14:textId="77777777" w:rsidR="002A3D12" w:rsidRPr="008C7F40" w:rsidRDefault="002A3D12" w:rsidP="00AC1498">
      <w:pPr>
        <w:pStyle w:val="a7"/>
        <w:widowControl w:val="0"/>
        <w:spacing w:before="0" w:beforeAutospacing="0" w:after="0"/>
        <w:ind w:firstLine="709"/>
        <w:jc w:val="both"/>
        <w:rPr>
          <w:sz w:val="28"/>
          <w:szCs w:val="28"/>
        </w:rPr>
      </w:pPr>
      <w:r w:rsidRPr="008C7F40">
        <w:rPr>
          <w:sz w:val="28"/>
          <w:szCs w:val="28"/>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5B1FF163" w14:textId="77777777" w:rsidR="002A3D12" w:rsidRPr="008C7F40" w:rsidRDefault="002A3D12" w:rsidP="00AC1498">
      <w:pPr>
        <w:jc w:val="center"/>
        <w:rPr>
          <w:b/>
          <w:bCs/>
          <w:sz w:val="28"/>
          <w:szCs w:val="28"/>
        </w:rPr>
      </w:pPr>
    </w:p>
    <w:p w14:paraId="737C5CB8" w14:textId="77777777" w:rsidR="002A3D12" w:rsidRPr="008C7F40" w:rsidRDefault="002A3D12" w:rsidP="00AC1498">
      <w:pPr>
        <w:jc w:val="center"/>
        <w:rPr>
          <w:b/>
          <w:bCs/>
          <w:sz w:val="28"/>
          <w:szCs w:val="28"/>
        </w:rPr>
      </w:pPr>
      <w:r w:rsidRPr="008C7F40">
        <w:rPr>
          <w:b/>
          <w:bCs/>
          <w:sz w:val="28"/>
          <w:szCs w:val="28"/>
          <w:lang w:val="en-US"/>
        </w:rPr>
        <w:t>II</w:t>
      </w:r>
      <w:r w:rsidRPr="008C7F40">
        <w:rPr>
          <w:b/>
          <w:bCs/>
          <w:sz w:val="28"/>
          <w:szCs w:val="28"/>
        </w:rPr>
        <w:t>. Разъяснения неоднозначных или неясных для</w:t>
      </w:r>
    </w:p>
    <w:p w14:paraId="04FE056B" w14:textId="77777777" w:rsidR="002A3D12" w:rsidRPr="008C7F40" w:rsidRDefault="002A3D12" w:rsidP="00AC1498">
      <w:pPr>
        <w:jc w:val="center"/>
        <w:rPr>
          <w:b/>
          <w:bCs/>
          <w:sz w:val="28"/>
          <w:szCs w:val="28"/>
        </w:rPr>
      </w:pPr>
      <w:r w:rsidRPr="008C7F40">
        <w:rPr>
          <w:b/>
          <w:bCs/>
          <w:sz w:val="28"/>
          <w:szCs w:val="28"/>
        </w:rPr>
        <w:t>подконтрольных лиц обязательных требований</w:t>
      </w:r>
    </w:p>
    <w:p w14:paraId="2022960A" w14:textId="77777777" w:rsidR="002A3D12" w:rsidRPr="008C7F40" w:rsidRDefault="002A3D12" w:rsidP="00AC1498">
      <w:pPr>
        <w:jc w:val="both"/>
        <w:rPr>
          <w:b/>
          <w:bCs/>
          <w:sz w:val="28"/>
          <w:szCs w:val="28"/>
        </w:rPr>
      </w:pPr>
    </w:p>
    <w:p w14:paraId="69E2D200" w14:textId="77777777" w:rsidR="002A3D12" w:rsidRPr="008C7F40" w:rsidRDefault="002A3D12" w:rsidP="00AC1498">
      <w:pPr>
        <w:ind w:firstLine="709"/>
        <w:jc w:val="both"/>
        <w:rPr>
          <w:sz w:val="28"/>
          <w:szCs w:val="28"/>
        </w:rPr>
      </w:pPr>
      <w:r w:rsidRPr="008C7F40">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w:t>
      </w:r>
      <w:proofErr w:type="gramStart"/>
      <w:r w:rsidRPr="008C7F40">
        <w:rPr>
          <w:sz w:val="28"/>
          <w:szCs w:val="28"/>
        </w:rPr>
        <w:t>административного правонарушения</w:t>
      </w:r>
      <w:proofErr w:type="gramEnd"/>
      <w:r w:rsidRPr="008C7F40">
        <w:rPr>
          <w:sz w:val="28"/>
          <w:szCs w:val="28"/>
        </w:rPr>
        <w:t xml:space="preserve"> предусмотренные гл. 19 КоАП РФ, а именно:</w:t>
      </w:r>
    </w:p>
    <w:p w14:paraId="3D9F3812" w14:textId="77777777" w:rsidR="002A3D12" w:rsidRPr="008C7F40" w:rsidRDefault="002A3D12" w:rsidP="00AC1498">
      <w:pPr>
        <w:ind w:firstLine="709"/>
        <w:jc w:val="both"/>
        <w:rPr>
          <w:sz w:val="28"/>
          <w:szCs w:val="28"/>
        </w:rPr>
      </w:pPr>
      <w:r>
        <w:rPr>
          <w:sz w:val="28"/>
          <w:szCs w:val="28"/>
        </w:rPr>
        <w:t>- с</w:t>
      </w:r>
      <w:r w:rsidRPr="008C7F40">
        <w:rPr>
          <w:sz w:val="28"/>
          <w:szCs w:val="28"/>
        </w:rPr>
        <w:t>татья 19.4. Неповиновение законному распоряжению должностного лица органа, осуществляющего государственный надзор (контроль),</w:t>
      </w:r>
      <w:r w:rsidR="00AC1498">
        <w:rPr>
          <w:sz w:val="28"/>
          <w:szCs w:val="28"/>
        </w:rPr>
        <w:t xml:space="preserve"> </w:t>
      </w:r>
      <w:r w:rsidRPr="008C7F40">
        <w:rPr>
          <w:sz w:val="28"/>
          <w:szCs w:val="28"/>
        </w:rPr>
        <w:t>муниципальный контроль;</w:t>
      </w:r>
    </w:p>
    <w:p w14:paraId="2036DDDD" w14:textId="77777777" w:rsidR="002A3D12" w:rsidRPr="008C7F40" w:rsidRDefault="002A3D12" w:rsidP="00AC1498">
      <w:pPr>
        <w:ind w:firstLine="709"/>
        <w:jc w:val="both"/>
        <w:rPr>
          <w:sz w:val="28"/>
          <w:szCs w:val="28"/>
        </w:rPr>
      </w:pPr>
      <w:r>
        <w:rPr>
          <w:sz w:val="28"/>
          <w:szCs w:val="28"/>
        </w:rPr>
        <w:t>- с</w:t>
      </w:r>
      <w:r w:rsidRPr="008C7F40">
        <w:rPr>
          <w:sz w:val="28"/>
          <w:szCs w:val="28"/>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14:paraId="73EA1A29" w14:textId="77777777" w:rsidR="002A3D12" w:rsidRPr="008C7F40" w:rsidRDefault="002A3D12" w:rsidP="00AC1498">
      <w:pPr>
        <w:ind w:firstLine="709"/>
        <w:jc w:val="both"/>
        <w:rPr>
          <w:sz w:val="28"/>
          <w:szCs w:val="28"/>
        </w:rPr>
      </w:pPr>
      <w:r>
        <w:rPr>
          <w:sz w:val="28"/>
          <w:szCs w:val="28"/>
        </w:rPr>
        <w:t>- с</w:t>
      </w:r>
      <w:r w:rsidRPr="008C7F40">
        <w:rPr>
          <w:sz w:val="28"/>
          <w:szCs w:val="28"/>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76FA7D8B" w14:textId="77777777" w:rsidR="002A3D12" w:rsidRPr="008C7F40" w:rsidRDefault="002A3D12" w:rsidP="00AC1498">
      <w:pPr>
        <w:ind w:firstLine="709"/>
        <w:jc w:val="both"/>
        <w:rPr>
          <w:sz w:val="28"/>
          <w:szCs w:val="28"/>
        </w:rPr>
      </w:pPr>
      <w:r>
        <w:rPr>
          <w:sz w:val="28"/>
          <w:szCs w:val="28"/>
        </w:rPr>
        <w:t>- с</w:t>
      </w:r>
      <w:r w:rsidRPr="008C7F40">
        <w:rPr>
          <w:sz w:val="28"/>
          <w:szCs w:val="28"/>
        </w:rPr>
        <w:t>татья 19.7. Непредставление сведений (информации).</w:t>
      </w:r>
    </w:p>
    <w:p w14:paraId="02AF3802" w14:textId="77777777" w:rsidR="00AC1498" w:rsidRDefault="00AC1498" w:rsidP="00AC1498">
      <w:pPr>
        <w:jc w:val="center"/>
        <w:rPr>
          <w:b/>
          <w:bCs/>
          <w:sz w:val="28"/>
          <w:szCs w:val="28"/>
        </w:rPr>
      </w:pPr>
    </w:p>
    <w:p w14:paraId="1704579B" w14:textId="77777777" w:rsidR="001F4033" w:rsidRDefault="001F4033" w:rsidP="00AC1498">
      <w:pPr>
        <w:jc w:val="center"/>
        <w:rPr>
          <w:b/>
          <w:bCs/>
          <w:sz w:val="28"/>
          <w:szCs w:val="28"/>
        </w:rPr>
      </w:pPr>
    </w:p>
    <w:p w14:paraId="1CA1959A" w14:textId="77777777" w:rsidR="001F4033" w:rsidRDefault="001F4033" w:rsidP="00AC1498">
      <w:pPr>
        <w:jc w:val="center"/>
        <w:rPr>
          <w:b/>
          <w:bCs/>
          <w:sz w:val="28"/>
          <w:szCs w:val="28"/>
        </w:rPr>
      </w:pPr>
    </w:p>
    <w:p w14:paraId="7DF4F994" w14:textId="77777777" w:rsidR="001F4033" w:rsidRPr="001F4033" w:rsidRDefault="001F4033" w:rsidP="001F4033">
      <w:pPr>
        <w:jc w:val="both"/>
        <w:rPr>
          <w:bCs/>
          <w:sz w:val="28"/>
          <w:szCs w:val="28"/>
        </w:rPr>
      </w:pPr>
      <w:r w:rsidRPr="001F4033">
        <w:rPr>
          <w:bCs/>
          <w:sz w:val="28"/>
          <w:szCs w:val="28"/>
        </w:rPr>
        <w:t xml:space="preserve">Глава администрации </w:t>
      </w:r>
      <w:r w:rsidRPr="001F4033">
        <w:rPr>
          <w:bCs/>
          <w:sz w:val="28"/>
          <w:szCs w:val="28"/>
        </w:rPr>
        <w:tab/>
      </w:r>
      <w:r w:rsidRPr="001F4033">
        <w:rPr>
          <w:bCs/>
          <w:sz w:val="28"/>
          <w:szCs w:val="28"/>
        </w:rPr>
        <w:tab/>
      </w:r>
      <w:r w:rsidRPr="001F4033">
        <w:rPr>
          <w:bCs/>
          <w:sz w:val="28"/>
          <w:szCs w:val="28"/>
        </w:rPr>
        <w:tab/>
      </w:r>
      <w:r w:rsidRPr="001F4033">
        <w:rPr>
          <w:bCs/>
          <w:sz w:val="28"/>
          <w:szCs w:val="28"/>
        </w:rPr>
        <w:tab/>
      </w:r>
      <w:r w:rsidRPr="001F4033">
        <w:rPr>
          <w:bCs/>
          <w:sz w:val="28"/>
          <w:szCs w:val="28"/>
        </w:rPr>
        <w:tab/>
      </w:r>
      <w:r w:rsidRPr="001F4033">
        <w:rPr>
          <w:bCs/>
          <w:sz w:val="28"/>
          <w:szCs w:val="28"/>
        </w:rPr>
        <w:tab/>
      </w:r>
      <w:r>
        <w:rPr>
          <w:bCs/>
          <w:sz w:val="28"/>
          <w:szCs w:val="28"/>
        </w:rPr>
        <w:tab/>
      </w:r>
      <w:r w:rsidRPr="001F4033">
        <w:rPr>
          <w:bCs/>
          <w:sz w:val="28"/>
          <w:szCs w:val="28"/>
        </w:rPr>
        <w:tab/>
      </w:r>
      <w:r>
        <w:rPr>
          <w:bCs/>
          <w:sz w:val="28"/>
          <w:szCs w:val="28"/>
        </w:rPr>
        <w:t xml:space="preserve"> </w:t>
      </w:r>
      <w:r w:rsidRPr="001F4033">
        <w:rPr>
          <w:bCs/>
          <w:sz w:val="28"/>
          <w:szCs w:val="28"/>
        </w:rPr>
        <w:t>А. Ю. Белов</w:t>
      </w:r>
    </w:p>
    <w:sectPr w:rsidR="001F4033" w:rsidRPr="001F4033" w:rsidSect="00AC1498">
      <w:type w:val="continuous"/>
      <w:pgSz w:w="11909" w:h="16834"/>
      <w:pgMar w:top="567" w:right="567"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2905" w14:textId="77777777" w:rsidR="00D1608E" w:rsidRDefault="00D1608E" w:rsidP="00AC1498">
      <w:r>
        <w:separator/>
      </w:r>
    </w:p>
  </w:endnote>
  <w:endnote w:type="continuationSeparator" w:id="0">
    <w:p w14:paraId="65A302F2" w14:textId="77777777" w:rsidR="00D1608E" w:rsidRDefault="00D1608E" w:rsidP="00AC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9F6B" w14:textId="77777777" w:rsidR="00D1608E" w:rsidRDefault="00D1608E" w:rsidP="00AC1498">
      <w:r>
        <w:separator/>
      </w:r>
    </w:p>
  </w:footnote>
  <w:footnote w:type="continuationSeparator" w:id="0">
    <w:p w14:paraId="5829C99F" w14:textId="77777777" w:rsidR="00D1608E" w:rsidRDefault="00D1608E" w:rsidP="00AC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4E5"/>
    <w:multiLevelType w:val="hybridMultilevel"/>
    <w:tmpl w:val="2782F794"/>
    <w:lvl w:ilvl="0" w:tplc="5B9E4F92">
      <w:start w:val="1"/>
      <w:numFmt w:val="decimal"/>
      <w:lvlText w:val="%1."/>
      <w:lvlJc w:val="left"/>
      <w:pPr>
        <w:ind w:left="786" w:hanging="360"/>
      </w:pPr>
      <w:rPr>
        <w:rFonts w:ascii="Times New Roman" w:eastAsia="Calibr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2D6291"/>
    <w:multiLevelType w:val="hybridMultilevel"/>
    <w:tmpl w:val="2782F794"/>
    <w:lvl w:ilvl="0" w:tplc="5B9E4F92">
      <w:start w:val="1"/>
      <w:numFmt w:val="decimal"/>
      <w:lvlText w:val="%1."/>
      <w:lvlJc w:val="left"/>
      <w:pPr>
        <w:ind w:left="786" w:hanging="360"/>
      </w:pPr>
      <w:rPr>
        <w:rFonts w:ascii="Times New Roman" w:eastAsia="Calibr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39739588">
    <w:abstractNumId w:val="1"/>
  </w:num>
  <w:num w:numId="2" w16cid:durableId="89955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BE"/>
    <w:rsid w:val="00001E03"/>
    <w:rsid w:val="000378A9"/>
    <w:rsid w:val="0005638A"/>
    <w:rsid w:val="000849D6"/>
    <w:rsid w:val="000A01B4"/>
    <w:rsid w:val="000B320D"/>
    <w:rsid w:val="000E6F2A"/>
    <w:rsid w:val="00133261"/>
    <w:rsid w:val="00154F89"/>
    <w:rsid w:val="00174544"/>
    <w:rsid w:val="001F4033"/>
    <w:rsid w:val="00220138"/>
    <w:rsid w:val="00250349"/>
    <w:rsid w:val="00284544"/>
    <w:rsid w:val="002A3D12"/>
    <w:rsid w:val="002B47F4"/>
    <w:rsid w:val="00334715"/>
    <w:rsid w:val="0037387E"/>
    <w:rsid w:val="004119CB"/>
    <w:rsid w:val="004927DA"/>
    <w:rsid w:val="004A2BD5"/>
    <w:rsid w:val="004E1CF2"/>
    <w:rsid w:val="004F5829"/>
    <w:rsid w:val="005200F9"/>
    <w:rsid w:val="005726F5"/>
    <w:rsid w:val="00595E17"/>
    <w:rsid w:val="00712685"/>
    <w:rsid w:val="007F4050"/>
    <w:rsid w:val="008B2703"/>
    <w:rsid w:val="008F4A29"/>
    <w:rsid w:val="0091357E"/>
    <w:rsid w:val="00961512"/>
    <w:rsid w:val="009E3DDB"/>
    <w:rsid w:val="009F4083"/>
    <w:rsid w:val="00A140B4"/>
    <w:rsid w:val="00AC1498"/>
    <w:rsid w:val="00C054AE"/>
    <w:rsid w:val="00C45326"/>
    <w:rsid w:val="00C652E1"/>
    <w:rsid w:val="00D1608E"/>
    <w:rsid w:val="00DA0861"/>
    <w:rsid w:val="00DA506C"/>
    <w:rsid w:val="00E41517"/>
    <w:rsid w:val="00E552BE"/>
    <w:rsid w:val="00E843BD"/>
    <w:rsid w:val="00F36098"/>
    <w:rsid w:val="00FD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43054"/>
  <w15:docId w15:val="{41CCCBE5-F67B-418D-B3E0-67B116AC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BD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7F4"/>
    <w:rPr>
      <w:rFonts w:ascii="Tahoma" w:hAnsi="Tahoma" w:cs="Tahoma"/>
      <w:sz w:val="16"/>
      <w:szCs w:val="16"/>
    </w:rPr>
  </w:style>
  <w:style w:type="character" w:customStyle="1" w:styleId="a4">
    <w:name w:val="Текст выноски Знак"/>
    <w:basedOn w:val="a0"/>
    <w:link w:val="a3"/>
    <w:uiPriority w:val="99"/>
    <w:semiHidden/>
    <w:rsid w:val="002B47F4"/>
    <w:rPr>
      <w:rFonts w:ascii="Tahoma" w:hAnsi="Tahoma" w:cs="Tahoma"/>
      <w:sz w:val="16"/>
      <w:szCs w:val="16"/>
    </w:rPr>
  </w:style>
  <w:style w:type="paragraph" w:styleId="a5">
    <w:name w:val="List Paragraph"/>
    <w:basedOn w:val="a"/>
    <w:uiPriority w:val="34"/>
    <w:qFormat/>
    <w:rsid w:val="000A01B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378A9"/>
    <w:pPr>
      <w:widowControl w:val="0"/>
      <w:autoSpaceDE w:val="0"/>
      <w:autoSpaceDN w:val="0"/>
      <w:adjustRightInd w:val="0"/>
      <w:ind w:firstLine="720"/>
    </w:pPr>
    <w:rPr>
      <w:rFonts w:ascii="Arial" w:hAnsi="Arial" w:cs="Arial"/>
    </w:rPr>
  </w:style>
  <w:style w:type="character" w:styleId="a6">
    <w:name w:val="Hyperlink"/>
    <w:basedOn w:val="a0"/>
    <w:uiPriority w:val="99"/>
    <w:unhideWhenUsed/>
    <w:rsid w:val="000378A9"/>
    <w:rPr>
      <w:color w:val="0000FF"/>
      <w:u w:val="single"/>
    </w:rPr>
  </w:style>
  <w:style w:type="paragraph" w:styleId="a7">
    <w:name w:val="Normal (Web)"/>
    <w:basedOn w:val="a"/>
    <w:uiPriority w:val="99"/>
    <w:semiHidden/>
    <w:unhideWhenUsed/>
    <w:rsid w:val="002A3D12"/>
    <w:pPr>
      <w:widowControl/>
      <w:autoSpaceDE/>
      <w:autoSpaceDN/>
      <w:adjustRightInd/>
      <w:spacing w:before="100" w:beforeAutospacing="1" w:after="119"/>
    </w:pPr>
    <w:rPr>
      <w:sz w:val="24"/>
      <w:szCs w:val="24"/>
    </w:rPr>
  </w:style>
  <w:style w:type="paragraph" w:styleId="a8">
    <w:name w:val="header"/>
    <w:basedOn w:val="a"/>
    <w:link w:val="a9"/>
    <w:uiPriority w:val="99"/>
    <w:semiHidden/>
    <w:unhideWhenUsed/>
    <w:rsid w:val="00AC1498"/>
    <w:pPr>
      <w:tabs>
        <w:tab w:val="center" w:pos="4677"/>
        <w:tab w:val="right" w:pos="9355"/>
      </w:tabs>
    </w:pPr>
  </w:style>
  <w:style w:type="character" w:customStyle="1" w:styleId="a9">
    <w:name w:val="Верхний колонтитул Знак"/>
    <w:basedOn w:val="a0"/>
    <w:link w:val="a8"/>
    <w:uiPriority w:val="99"/>
    <w:semiHidden/>
    <w:rsid w:val="00AC1498"/>
    <w:rPr>
      <w:rFonts w:ascii="Times New Roman" w:hAnsi="Times New Roman"/>
    </w:rPr>
  </w:style>
  <w:style w:type="paragraph" w:styleId="aa">
    <w:name w:val="footer"/>
    <w:basedOn w:val="a"/>
    <w:link w:val="ab"/>
    <w:uiPriority w:val="99"/>
    <w:semiHidden/>
    <w:unhideWhenUsed/>
    <w:rsid w:val="00AC1498"/>
    <w:pPr>
      <w:tabs>
        <w:tab w:val="center" w:pos="4677"/>
        <w:tab w:val="right" w:pos="9355"/>
      </w:tabs>
    </w:pPr>
  </w:style>
  <w:style w:type="character" w:customStyle="1" w:styleId="ab">
    <w:name w:val="Нижний колонтитул Знак"/>
    <w:basedOn w:val="a0"/>
    <w:link w:val="aa"/>
    <w:uiPriority w:val="99"/>
    <w:semiHidden/>
    <w:rsid w:val="00AC14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4887-7E16-49A6-8A50-A94A6587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CharactersWithSpaces>
  <SharedDoc>false</SharedDoc>
  <HLinks>
    <vt:vector size="30" baseType="variant">
      <vt:variant>
        <vt:i4>6160482</vt:i4>
      </vt:variant>
      <vt:variant>
        <vt:i4>12</vt:i4>
      </vt:variant>
      <vt:variant>
        <vt:i4>0</vt:i4>
      </vt:variant>
      <vt:variant>
        <vt:i4>5</vt:i4>
      </vt:variant>
      <vt:variant>
        <vt:lpwstr>http://base.garant.ru/12157004/2/</vt:lpwstr>
      </vt:variant>
      <vt:variant>
        <vt:lpwstr>block_1301</vt:lpwstr>
      </vt:variant>
      <vt:variant>
        <vt:i4>5439588</vt:i4>
      </vt:variant>
      <vt:variant>
        <vt:i4>9</vt:i4>
      </vt:variant>
      <vt:variant>
        <vt:i4>0</vt:i4>
      </vt:variant>
      <vt:variant>
        <vt:i4>5</vt:i4>
      </vt:variant>
      <vt:variant>
        <vt:lpwstr>http://base.garant.ru/186367/3/</vt:lpwstr>
      </vt:variant>
      <vt:variant>
        <vt:lpwstr>block_150105</vt:lpwstr>
      </vt:variant>
      <vt:variant>
        <vt:i4>5374052</vt:i4>
      </vt:variant>
      <vt:variant>
        <vt:i4>6</vt:i4>
      </vt:variant>
      <vt:variant>
        <vt:i4>0</vt:i4>
      </vt:variant>
      <vt:variant>
        <vt:i4>5</vt:i4>
      </vt:variant>
      <vt:variant>
        <vt:lpwstr>http://base.garant.ru/186367/3/</vt:lpwstr>
      </vt:variant>
      <vt:variant>
        <vt:lpwstr>block_140105</vt:lpwstr>
      </vt:variant>
      <vt:variant>
        <vt:i4>327763</vt:i4>
      </vt:variant>
      <vt:variant>
        <vt:i4>3</vt:i4>
      </vt:variant>
      <vt:variant>
        <vt:i4>0</vt:i4>
      </vt:variant>
      <vt:variant>
        <vt:i4>5</vt:i4>
      </vt:variant>
      <vt:variant>
        <vt:lpwstr>consultantplus://offline/ref=7E29D93D4E2DC61573D7E1CB62D9633A640F0FD4409CFE907F175C33DD9506891D0715E736a4u5B</vt:lpwstr>
      </vt:variant>
      <vt:variant>
        <vt:lpwstr/>
      </vt:variant>
      <vt:variant>
        <vt:i4>327761</vt:i4>
      </vt:variant>
      <vt:variant>
        <vt:i4>0</vt:i4>
      </vt:variant>
      <vt:variant>
        <vt:i4>0</vt:i4>
      </vt:variant>
      <vt:variant>
        <vt:i4>5</vt:i4>
      </vt:variant>
      <vt:variant>
        <vt:lpwstr>consultantplus://offline/ref=7E29D93D4E2DC61573D7E1CB62D9633A640F0FD4409CFE907F175C33DD9506891D0715E736a4u7B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Анастасия Смирнова</cp:lastModifiedBy>
  <cp:revision>2</cp:revision>
  <cp:lastPrinted>2010-01-18T08:34:00Z</cp:lastPrinted>
  <dcterms:created xsi:type="dcterms:W3CDTF">2022-12-23T06:06:00Z</dcterms:created>
  <dcterms:modified xsi:type="dcterms:W3CDTF">2022-12-23T06:06:00Z</dcterms:modified>
</cp:coreProperties>
</file>