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E" w:rsidRPr="0054426E" w:rsidRDefault="00D31B5C" w:rsidP="00AF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0A461" wp14:editId="3AEEE4B8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E56B49" w:rsidRDefault="00E56B49" w:rsidP="008D16C5">
      <w:pPr>
        <w:rPr>
          <w:b/>
          <w:sz w:val="32"/>
          <w:szCs w:val="32"/>
        </w:rPr>
      </w:pPr>
    </w:p>
    <w:p w:rsidR="008D16C5" w:rsidRPr="003B25C8" w:rsidRDefault="00FC2E7B" w:rsidP="008D16C5">
      <w:pPr>
        <w:rPr>
          <w:sz w:val="28"/>
          <w:szCs w:val="28"/>
        </w:rPr>
      </w:pPr>
      <w:r>
        <w:rPr>
          <w:sz w:val="28"/>
          <w:szCs w:val="28"/>
          <w:u w:val="single"/>
        </w:rPr>
        <w:t>22.04.2019 г.</w:t>
      </w:r>
      <w:r w:rsidR="00794B8A">
        <w:rPr>
          <w:sz w:val="28"/>
          <w:szCs w:val="28"/>
        </w:rPr>
        <w:t xml:space="preserve">                                       </w:t>
      </w:r>
      <w:r w:rsidR="000954A1">
        <w:rPr>
          <w:sz w:val="28"/>
          <w:szCs w:val="28"/>
        </w:rPr>
        <w:t xml:space="preserve">                            </w:t>
      </w:r>
      <w:r w:rsidR="00184A72">
        <w:rPr>
          <w:sz w:val="28"/>
          <w:szCs w:val="28"/>
        </w:rPr>
        <w:t xml:space="preserve">     </w:t>
      </w:r>
      <w:r w:rsidR="003B25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3B25C8">
        <w:rPr>
          <w:sz w:val="28"/>
          <w:szCs w:val="28"/>
        </w:rPr>
        <w:t xml:space="preserve"> </w:t>
      </w:r>
      <w:r w:rsidR="00AB54F7">
        <w:rPr>
          <w:sz w:val="28"/>
          <w:szCs w:val="28"/>
        </w:rPr>
        <w:t xml:space="preserve">   </w:t>
      </w:r>
      <w:r w:rsidR="003B25C8">
        <w:rPr>
          <w:sz w:val="28"/>
          <w:szCs w:val="28"/>
        </w:rPr>
        <w:t xml:space="preserve"> </w:t>
      </w:r>
      <w:r w:rsidR="000851CD">
        <w:rPr>
          <w:sz w:val="28"/>
          <w:szCs w:val="28"/>
        </w:rPr>
        <w:t>№</w:t>
      </w:r>
      <w:r w:rsidR="002605B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99</w:t>
      </w:r>
    </w:p>
    <w:p w:rsidR="0075430F" w:rsidRDefault="0075430F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AF66E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средней рыночной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стоимости одного квадратного метра общей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жилья на </w:t>
      </w:r>
      <w:r w:rsidR="00AB54F7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</w:t>
      </w:r>
      <w:r w:rsidR="003B25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F72ADA" w:rsidRDefault="00F72ADA" w:rsidP="00870E19">
      <w:pPr>
        <w:rPr>
          <w:b/>
          <w:sz w:val="28"/>
          <w:szCs w:val="28"/>
        </w:rPr>
      </w:pPr>
    </w:p>
    <w:p w:rsidR="007E57CD" w:rsidRDefault="00292923" w:rsidP="0086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распоряжением комитета по строительству Ленинградской области от 04.12.2015 № 552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за счёт средств областного бюджета в рамках реализации на территории Ленинградской области федеральных целевых программ и государственных программ Ленинградской области»,</w:t>
      </w:r>
      <w:r w:rsidR="002605B9">
        <w:rPr>
          <w:sz w:val="28"/>
          <w:szCs w:val="28"/>
        </w:rPr>
        <w:t xml:space="preserve"> на основании </w:t>
      </w:r>
      <w:r w:rsidR="0049038C">
        <w:rPr>
          <w:sz w:val="28"/>
          <w:szCs w:val="28"/>
        </w:rPr>
        <w:t>П</w:t>
      </w:r>
      <w:r w:rsidR="002605B9">
        <w:rPr>
          <w:sz w:val="28"/>
          <w:szCs w:val="28"/>
        </w:rPr>
        <w:t>риказа</w:t>
      </w:r>
      <w:r>
        <w:rPr>
          <w:sz w:val="28"/>
          <w:szCs w:val="28"/>
        </w:rPr>
        <w:t xml:space="preserve"> </w:t>
      </w:r>
      <w:r w:rsidR="002605B9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AB54F7">
        <w:rPr>
          <w:sz w:val="28"/>
          <w:szCs w:val="28"/>
        </w:rPr>
        <w:t>01</w:t>
      </w:r>
      <w:r w:rsidR="00794B8A" w:rsidRPr="00DD4874">
        <w:rPr>
          <w:sz w:val="28"/>
          <w:szCs w:val="28"/>
        </w:rPr>
        <w:t>.</w:t>
      </w:r>
      <w:r w:rsidR="00AB54F7">
        <w:rPr>
          <w:sz w:val="28"/>
          <w:szCs w:val="28"/>
        </w:rPr>
        <w:t>04</w:t>
      </w:r>
      <w:r w:rsidR="00794B8A" w:rsidRPr="00DD4874">
        <w:rPr>
          <w:sz w:val="28"/>
          <w:szCs w:val="28"/>
        </w:rPr>
        <w:t>.</w:t>
      </w:r>
      <w:r w:rsidR="002605B9" w:rsidRPr="00DD4874">
        <w:rPr>
          <w:sz w:val="28"/>
          <w:szCs w:val="28"/>
        </w:rPr>
        <w:t>201</w:t>
      </w:r>
      <w:r w:rsidR="00AB54F7">
        <w:rPr>
          <w:sz w:val="28"/>
          <w:szCs w:val="28"/>
        </w:rPr>
        <w:t>9</w:t>
      </w:r>
      <w:r w:rsidR="002605B9" w:rsidRPr="00DD4874">
        <w:rPr>
          <w:sz w:val="28"/>
          <w:szCs w:val="28"/>
        </w:rPr>
        <w:t xml:space="preserve"> года № </w:t>
      </w:r>
      <w:r w:rsidR="00AB54F7">
        <w:rPr>
          <w:sz w:val="28"/>
          <w:szCs w:val="28"/>
        </w:rPr>
        <w:t>197</w:t>
      </w:r>
      <w:r w:rsidR="002605B9" w:rsidRPr="00DD4874">
        <w:rPr>
          <w:sz w:val="28"/>
          <w:szCs w:val="28"/>
        </w:rPr>
        <w:t>/</w:t>
      </w:r>
      <w:proofErr w:type="spellStart"/>
      <w:r w:rsidR="002605B9" w:rsidRPr="00DD4874">
        <w:rPr>
          <w:sz w:val="28"/>
          <w:szCs w:val="28"/>
        </w:rPr>
        <w:t>пр</w:t>
      </w:r>
      <w:proofErr w:type="spellEnd"/>
      <w:r w:rsidR="002605B9" w:rsidRPr="00DD4874">
        <w:rPr>
          <w:sz w:val="28"/>
          <w:szCs w:val="28"/>
        </w:rPr>
        <w:t xml:space="preserve"> «О </w:t>
      </w:r>
      <w:r w:rsidR="00DD4874" w:rsidRPr="00DD4874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B54F7">
        <w:rPr>
          <w:sz w:val="28"/>
          <w:szCs w:val="28"/>
          <w:lang w:val="en-US"/>
        </w:rPr>
        <w:t>II</w:t>
      </w:r>
      <w:r w:rsidR="00DD4874" w:rsidRPr="00DD4874">
        <w:rPr>
          <w:sz w:val="28"/>
          <w:szCs w:val="28"/>
        </w:rPr>
        <w:t xml:space="preserve"> квартал 2019 года</w:t>
      </w:r>
      <w:r w:rsidR="002605B9" w:rsidRPr="00DD4874">
        <w:rPr>
          <w:sz w:val="28"/>
          <w:szCs w:val="28"/>
        </w:rPr>
        <w:t>»</w:t>
      </w:r>
      <w:r w:rsidR="0049038C" w:rsidRPr="00DD4874">
        <w:rPr>
          <w:sz w:val="28"/>
          <w:szCs w:val="28"/>
        </w:rPr>
        <w:t xml:space="preserve">, рассмотрев </w:t>
      </w:r>
      <w:r w:rsidR="00794B8A" w:rsidRPr="00DD4874">
        <w:rPr>
          <w:sz w:val="28"/>
          <w:szCs w:val="28"/>
        </w:rPr>
        <w:t>письм</w:t>
      </w:r>
      <w:r w:rsidR="00DD4874" w:rsidRPr="00DD4874">
        <w:rPr>
          <w:sz w:val="28"/>
          <w:szCs w:val="28"/>
        </w:rPr>
        <w:t>а</w:t>
      </w:r>
      <w:r w:rsidR="00794B8A" w:rsidRPr="00DD4874">
        <w:rPr>
          <w:sz w:val="28"/>
          <w:szCs w:val="28"/>
        </w:rPr>
        <w:t xml:space="preserve"> </w:t>
      </w:r>
      <w:r w:rsidR="0049038C" w:rsidRPr="00DD4874">
        <w:rPr>
          <w:sz w:val="28"/>
          <w:szCs w:val="28"/>
        </w:rPr>
        <w:t xml:space="preserve">администрации муниципального образования «Всеволожского муниципального района» Ленинградской области </w:t>
      </w:r>
      <w:r w:rsidR="00DD4874">
        <w:rPr>
          <w:sz w:val="28"/>
          <w:szCs w:val="28"/>
        </w:rPr>
        <w:t xml:space="preserve">исх. № </w:t>
      </w:r>
      <w:r w:rsidR="00AB54F7" w:rsidRPr="00AB54F7">
        <w:rPr>
          <w:sz w:val="28"/>
          <w:szCs w:val="28"/>
        </w:rPr>
        <w:t>1935</w:t>
      </w:r>
      <w:r w:rsidR="00DD4874">
        <w:rPr>
          <w:sz w:val="28"/>
          <w:szCs w:val="28"/>
        </w:rPr>
        <w:t xml:space="preserve">/1.0-16 </w:t>
      </w:r>
      <w:r w:rsidR="00AB54F7">
        <w:rPr>
          <w:sz w:val="28"/>
          <w:szCs w:val="28"/>
        </w:rPr>
        <w:t xml:space="preserve">от 19.03.2019 г. </w:t>
      </w:r>
      <w:r w:rsidR="00DD4874">
        <w:rPr>
          <w:sz w:val="28"/>
          <w:szCs w:val="28"/>
        </w:rPr>
        <w:t>(</w:t>
      </w:r>
      <w:r w:rsidR="0049038C" w:rsidRPr="00DD4874">
        <w:rPr>
          <w:sz w:val="28"/>
          <w:szCs w:val="28"/>
        </w:rPr>
        <w:t xml:space="preserve">вх. № </w:t>
      </w:r>
      <w:r w:rsidR="00AB54F7">
        <w:rPr>
          <w:sz w:val="28"/>
          <w:szCs w:val="28"/>
        </w:rPr>
        <w:t>1118</w:t>
      </w:r>
      <w:r w:rsidR="0049038C" w:rsidRPr="00DD4874">
        <w:rPr>
          <w:sz w:val="28"/>
          <w:szCs w:val="28"/>
        </w:rPr>
        <w:t>/</w:t>
      </w:r>
      <w:r w:rsidR="00794B8A" w:rsidRPr="00DD4874">
        <w:rPr>
          <w:sz w:val="28"/>
          <w:szCs w:val="28"/>
        </w:rPr>
        <w:t>0</w:t>
      </w:r>
      <w:r w:rsidR="00DD4874">
        <w:rPr>
          <w:sz w:val="28"/>
          <w:szCs w:val="28"/>
        </w:rPr>
        <w:t>1</w:t>
      </w:r>
      <w:r w:rsidR="00794B8A" w:rsidRPr="00DD4874">
        <w:rPr>
          <w:sz w:val="28"/>
          <w:szCs w:val="28"/>
        </w:rPr>
        <w:t>-1</w:t>
      </w:r>
      <w:r w:rsidR="00DD4874">
        <w:rPr>
          <w:sz w:val="28"/>
          <w:szCs w:val="28"/>
        </w:rPr>
        <w:t>1</w:t>
      </w:r>
      <w:r w:rsidR="0049038C" w:rsidRPr="00DD4874">
        <w:rPr>
          <w:sz w:val="28"/>
          <w:szCs w:val="28"/>
        </w:rPr>
        <w:t xml:space="preserve"> от </w:t>
      </w:r>
      <w:r w:rsidR="00AB54F7">
        <w:rPr>
          <w:sz w:val="28"/>
          <w:szCs w:val="28"/>
        </w:rPr>
        <w:t>19</w:t>
      </w:r>
      <w:r w:rsidR="0049038C" w:rsidRPr="00DD4874">
        <w:rPr>
          <w:sz w:val="28"/>
          <w:szCs w:val="28"/>
        </w:rPr>
        <w:t>.</w:t>
      </w:r>
      <w:r w:rsidR="00AB54F7">
        <w:rPr>
          <w:sz w:val="28"/>
          <w:szCs w:val="28"/>
        </w:rPr>
        <w:t>03</w:t>
      </w:r>
      <w:r w:rsidR="0049038C" w:rsidRPr="00DD4874">
        <w:rPr>
          <w:sz w:val="28"/>
          <w:szCs w:val="28"/>
        </w:rPr>
        <w:t>.201</w:t>
      </w:r>
      <w:r w:rsidR="00AB54F7">
        <w:rPr>
          <w:sz w:val="28"/>
          <w:szCs w:val="28"/>
        </w:rPr>
        <w:t>9</w:t>
      </w:r>
      <w:r w:rsidR="0049038C" w:rsidRPr="00DD4874">
        <w:rPr>
          <w:sz w:val="28"/>
          <w:szCs w:val="28"/>
        </w:rPr>
        <w:t xml:space="preserve"> г.</w:t>
      </w:r>
      <w:r w:rsidR="00AB54F7">
        <w:rPr>
          <w:sz w:val="28"/>
          <w:szCs w:val="28"/>
        </w:rPr>
        <w:t>)</w:t>
      </w:r>
      <w:r w:rsidR="00DD4874">
        <w:rPr>
          <w:sz w:val="28"/>
          <w:szCs w:val="28"/>
        </w:rPr>
        <w:t xml:space="preserve">, исх. № </w:t>
      </w:r>
      <w:r w:rsidR="00134148">
        <w:rPr>
          <w:sz w:val="28"/>
          <w:szCs w:val="28"/>
        </w:rPr>
        <w:t>2736</w:t>
      </w:r>
      <w:r w:rsidR="00DD4874">
        <w:rPr>
          <w:sz w:val="28"/>
          <w:szCs w:val="28"/>
        </w:rPr>
        <w:t xml:space="preserve">/1.0-16 от </w:t>
      </w:r>
      <w:r w:rsidR="00134148">
        <w:rPr>
          <w:sz w:val="28"/>
          <w:szCs w:val="28"/>
        </w:rPr>
        <w:t>15</w:t>
      </w:r>
      <w:r w:rsidR="00DD4874">
        <w:rPr>
          <w:sz w:val="28"/>
          <w:szCs w:val="28"/>
        </w:rPr>
        <w:t>.</w:t>
      </w:r>
      <w:r w:rsidR="00134148">
        <w:rPr>
          <w:sz w:val="28"/>
          <w:szCs w:val="28"/>
        </w:rPr>
        <w:t>04</w:t>
      </w:r>
      <w:r w:rsidR="00DD4874">
        <w:rPr>
          <w:sz w:val="28"/>
          <w:szCs w:val="28"/>
        </w:rPr>
        <w:t>.201</w:t>
      </w:r>
      <w:r w:rsidR="00134148">
        <w:rPr>
          <w:sz w:val="28"/>
          <w:szCs w:val="28"/>
        </w:rPr>
        <w:t>9</w:t>
      </w:r>
      <w:r w:rsidR="00DD4874">
        <w:rPr>
          <w:sz w:val="28"/>
          <w:szCs w:val="28"/>
        </w:rPr>
        <w:t xml:space="preserve"> г. (вх. № </w:t>
      </w:r>
      <w:r w:rsidR="00134148">
        <w:rPr>
          <w:sz w:val="28"/>
          <w:szCs w:val="28"/>
        </w:rPr>
        <w:t>1569</w:t>
      </w:r>
      <w:r w:rsidR="00DD4874">
        <w:rPr>
          <w:sz w:val="28"/>
          <w:szCs w:val="28"/>
        </w:rPr>
        <w:t xml:space="preserve">/01-11 от </w:t>
      </w:r>
      <w:r w:rsidR="00134148">
        <w:rPr>
          <w:sz w:val="28"/>
          <w:szCs w:val="28"/>
        </w:rPr>
        <w:t>15</w:t>
      </w:r>
      <w:r w:rsidR="00DD4874">
        <w:rPr>
          <w:sz w:val="28"/>
          <w:szCs w:val="28"/>
        </w:rPr>
        <w:t>.</w:t>
      </w:r>
      <w:r w:rsidR="00134148">
        <w:rPr>
          <w:sz w:val="28"/>
          <w:szCs w:val="28"/>
        </w:rPr>
        <w:t>04</w:t>
      </w:r>
      <w:r w:rsidR="00DD4874">
        <w:rPr>
          <w:sz w:val="28"/>
          <w:szCs w:val="28"/>
        </w:rPr>
        <w:t>.201</w:t>
      </w:r>
      <w:r w:rsidR="00134148">
        <w:rPr>
          <w:sz w:val="28"/>
          <w:szCs w:val="28"/>
        </w:rPr>
        <w:t>9</w:t>
      </w:r>
      <w:r w:rsidR="00DD4874">
        <w:rPr>
          <w:sz w:val="28"/>
          <w:szCs w:val="28"/>
        </w:rPr>
        <w:t xml:space="preserve"> г.), </w:t>
      </w:r>
      <w:r w:rsidR="009D7F27">
        <w:rPr>
          <w:sz w:val="28"/>
          <w:szCs w:val="28"/>
        </w:rPr>
        <w:t>администрация муниципального образования «Муринское сельское поселение» Всеволожского муниципального района Ленинградской области</w:t>
      </w:r>
    </w:p>
    <w:p w:rsidR="000F776A" w:rsidRPr="00DF15CA" w:rsidRDefault="000F776A" w:rsidP="00867614">
      <w:pPr>
        <w:ind w:firstLine="708"/>
        <w:jc w:val="both"/>
        <w:rPr>
          <w:sz w:val="28"/>
          <w:szCs w:val="28"/>
        </w:rPr>
      </w:pPr>
    </w:p>
    <w:p w:rsidR="00207D10" w:rsidRPr="007E57CD" w:rsidRDefault="00207D10" w:rsidP="007E57CD">
      <w:pPr>
        <w:jc w:val="both"/>
        <w:rPr>
          <w:sz w:val="28"/>
          <w:szCs w:val="28"/>
        </w:rPr>
      </w:pPr>
      <w:r w:rsidRPr="007E57CD">
        <w:rPr>
          <w:sz w:val="28"/>
          <w:szCs w:val="28"/>
        </w:rPr>
        <w:t>ПОСТАНОВЛЯ</w:t>
      </w:r>
      <w:r w:rsidR="009D7F27">
        <w:rPr>
          <w:sz w:val="28"/>
          <w:szCs w:val="28"/>
        </w:rPr>
        <w:t>ЕТ</w:t>
      </w:r>
      <w:r w:rsidR="00C34142" w:rsidRPr="007E57CD">
        <w:rPr>
          <w:sz w:val="28"/>
          <w:szCs w:val="28"/>
        </w:rPr>
        <w:t>:</w:t>
      </w:r>
    </w:p>
    <w:p w:rsidR="001C6D41" w:rsidRDefault="001C6D41" w:rsidP="00207D10">
      <w:pPr>
        <w:jc w:val="center"/>
        <w:rPr>
          <w:b/>
          <w:sz w:val="28"/>
          <w:szCs w:val="28"/>
        </w:rPr>
      </w:pPr>
    </w:p>
    <w:p w:rsidR="00D31B5C" w:rsidRDefault="007E57CD" w:rsidP="001679BE">
      <w:pPr>
        <w:numPr>
          <w:ilvl w:val="0"/>
          <w:numId w:val="6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показатель средней рыночной стоимости одного квадратного метра общей площади жилья по муниципальному образованию «Муринское сельское поселение» Всеволожского муниципального района Ленинградской области в целях определения размеров социальных выплат </w:t>
      </w:r>
      <w:r>
        <w:rPr>
          <w:sz w:val="28"/>
          <w:szCs w:val="28"/>
        </w:rPr>
        <w:lastRenderedPageBreak/>
        <w:t xml:space="preserve">за счёт средств областного бюджета гражданам, участвующим в жилищных программах, которые реализуются на территории Ленинградской области, на </w:t>
      </w:r>
      <w:r w:rsidR="00B1256D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</w:t>
      </w:r>
      <w:r w:rsidR="003B25C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размере </w:t>
      </w:r>
      <w:r w:rsidR="00FA42EB">
        <w:rPr>
          <w:sz w:val="28"/>
          <w:szCs w:val="28"/>
        </w:rPr>
        <w:t>45685,0</w:t>
      </w:r>
      <w:r w:rsidR="00B1256D">
        <w:rPr>
          <w:sz w:val="28"/>
          <w:szCs w:val="28"/>
        </w:rPr>
        <w:t xml:space="preserve"> рубл</w:t>
      </w:r>
      <w:r w:rsidR="00FA42EB">
        <w:rPr>
          <w:sz w:val="28"/>
          <w:szCs w:val="28"/>
        </w:rPr>
        <w:t>ей</w:t>
      </w:r>
      <w:bookmarkStart w:id="0" w:name="_GoBack"/>
      <w:bookmarkEnd w:id="0"/>
      <w:r w:rsidR="00B1256D">
        <w:rPr>
          <w:sz w:val="28"/>
          <w:szCs w:val="28"/>
        </w:rPr>
        <w:t>.</w:t>
      </w:r>
    </w:p>
    <w:p w:rsidR="00256A4A" w:rsidRDefault="00B1256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7CD">
        <w:rPr>
          <w:sz w:val="28"/>
          <w:szCs w:val="28"/>
        </w:rPr>
        <w:t>Ведущему с</w:t>
      </w:r>
      <w:r w:rsidR="001270FF" w:rsidRPr="00256A4A">
        <w:rPr>
          <w:sz w:val="28"/>
          <w:szCs w:val="28"/>
        </w:rPr>
        <w:t xml:space="preserve">пециалисту по </w:t>
      </w:r>
      <w:r w:rsidR="00157848">
        <w:rPr>
          <w:sz w:val="28"/>
          <w:szCs w:val="28"/>
        </w:rPr>
        <w:t>УМИ, инвестициям и аренде</w:t>
      </w:r>
      <w:r w:rsidR="001270FF" w:rsidRPr="00256A4A">
        <w:rPr>
          <w:sz w:val="28"/>
          <w:szCs w:val="28"/>
        </w:rPr>
        <w:t xml:space="preserve"> Кожарской-Селемневой М.Е. </w:t>
      </w:r>
      <w:r w:rsidR="007E57CD">
        <w:rPr>
          <w:sz w:val="28"/>
          <w:szCs w:val="28"/>
        </w:rPr>
        <w:t>представить настоящее постановление и документы, подтверждающие полученные исходные данные, в администрацию муниципального образования «Всеволожский муниципальный район» Ленинградской области.</w:t>
      </w:r>
    </w:p>
    <w:p w:rsidR="00FD2CAC" w:rsidRPr="007E57CD" w:rsidRDefault="00B1256D" w:rsidP="001679BE">
      <w:pPr>
        <w:pStyle w:val="aa"/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7CD" w:rsidRPr="007E57CD">
        <w:rPr>
          <w:sz w:val="28"/>
          <w:szCs w:val="28"/>
        </w:rPr>
        <w:t xml:space="preserve">Опубликовать </w:t>
      </w:r>
      <w:r w:rsidR="007E57CD">
        <w:rPr>
          <w:sz w:val="28"/>
          <w:szCs w:val="28"/>
        </w:rPr>
        <w:t>настоящее постановление в газете «Муринские вести» и на официальном сайте муниципального образования «Муринское сельское поселение» Всеволожского муниципального района Ленинградской области в сети «Интернет».</w:t>
      </w:r>
    </w:p>
    <w:p w:rsidR="007A09D1" w:rsidRDefault="006F0D6F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 xml:space="preserve">остановления возложить на заместителя главы администрации по </w:t>
      </w:r>
      <w:r w:rsidR="009D7F27">
        <w:rPr>
          <w:sz w:val="28"/>
          <w:szCs w:val="28"/>
        </w:rPr>
        <w:t>общим и организационным вопросам Лёвину Г.В.</w:t>
      </w:r>
    </w:p>
    <w:p w:rsidR="007E57CD" w:rsidRDefault="007E57CD" w:rsidP="001679BE">
      <w:pPr>
        <w:ind w:left="284" w:firstLine="76"/>
        <w:jc w:val="both"/>
        <w:rPr>
          <w:sz w:val="28"/>
          <w:szCs w:val="28"/>
        </w:rPr>
      </w:pPr>
    </w:p>
    <w:p w:rsidR="00E03E0F" w:rsidRDefault="00E03E0F" w:rsidP="0086212C">
      <w:pPr>
        <w:jc w:val="both"/>
        <w:rPr>
          <w:sz w:val="28"/>
          <w:szCs w:val="28"/>
        </w:rPr>
      </w:pPr>
    </w:p>
    <w:p w:rsidR="003322F3" w:rsidRDefault="00B1256D" w:rsidP="0086212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472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 xml:space="preserve">    </w:t>
      </w:r>
      <w:r w:rsidR="00794B8A">
        <w:rPr>
          <w:sz w:val="28"/>
          <w:szCs w:val="28"/>
        </w:rPr>
        <w:t xml:space="preserve">    В.Ф. Гаркавый</w:t>
      </w:r>
    </w:p>
    <w:p w:rsidR="008D1F30" w:rsidRDefault="008D1F30" w:rsidP="0086212C">
      <w:pPr>
        <w:jc w:val="both"/>
        <w:rPr>
          <w:sz w:val="28"/>
          <w:szCs w:val="28"/>
        </w:rPr>
      </w:pPr>
    </w:p>
    <w:p w:rsidR="00353F83" w:rsidRPr="00353F83" w:rsidRDefault="00353F83" w:rsidP="008D1F30"/>
    <w:p w:rsidR="00252D96" w:rsidRDefault="00252D96" w:rsidP="00252D96">
      <w:pPr>
        <w:jc w:val="both"/>
        <w:rPr>
          <w:sz w:val="28"/>
          <w:szCs w:val="28"/>
        </w:rPr>
      </w:pPr>
    </w:p>
    <w:p w:rsidR="00252D96" w:rsidRDefault="00252D96" w:rsidP="00252D96">
      <w:pPr>
        <w:jc w:val="both"/>
        <w:rPr>
          <w:sz w:val="28"/>
          <w:szCs w:val="28"/>
        </w:rPr>
      </w:pPr>
    </w:p>
    <w:p w:rsidR="000F342D" w:rsidRDefault="000F342D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4E43F1" w:rsidRDefault="004E43F1" w:rsidP="00870E19">
      <w:pPr>
        <w:jc w:val="both"/>
        <w:rPr>
          <w:sz w:val="28"/>
          <w:szCs w:val="28"/>
        </w:rPr>
      </w:pPr>
    </w:p>
    <w:p w:rsidR="00394671" w:rsidRPr="00301D1E" w:rsidRDefault="00394671" w:rsidP="00301D1E"/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2C6533" w:rsidRDefault="002C6533" w:rsidP="002C6533">
      <w:pPr>
        <w:rPr>
          <w:sz w:val="28"/>
          <w:szCs w:val="28"/>
        </w:rPr>
        <w:sectPr w:rsidR="002C6533" w:rsidSect="007E57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409" w:rsidRDefault="008A5409" w:rsidP="00870E19">
      <w:pPr>
        <w:rPr>
          <w:sz w:val="28"/>
          <w:szCs w:val="28"/>
        </w:rPr>
      </w:pPr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11970"/>
    <w:rsid w:val="00016C0D"/>
    <w:rsid w:val="00021BE0"/>
    <w:rsid w:val="000242DE"/>
    <w:rsid w:val="00025757"/>
    <w:rsid w:val="00040CAF"/>
    <w:rsid w:val="000576B1"/>
    <w:rsid w:val="000577DB"/>
    <w:rsid w:val="00064522"/>
    <w:rsid w:val="000851CD"/>
    <w:rsid w:val="00085E38"/>
    <w:rsid w:val="00091B14"/>
    <w:rsid w:val="00094214"/>
    <w:rsid w:val="000954A1"/>
    <w:rsid w:val="000A330E"/>
    <w:rsid w:val="000C2B88"/>
    <w:rsid w:val="000D2EEF"/>
    <w:rsid w:val="000E12A0"/>
    <w:rsid w:val="000E2224"/>
    <w:rsid w:val="000F0168"/>
    <w:rsid w:val="000F342D"/>
    <w:rsid w:val="000F48A1"/>
    <w:rsid w:val="000F5546"/>
    <w:rsid w:val="000F776A"/>
    <w:rsid w:val="001043C9"/>
    <w:rsid w:val="00115FBC"/>
    <w:rsid w:val="001270FF"/>
    <w:rsid w:val="00134148"/>
    <w:rsid w:val="0014078C"/>
    <w:rsid w:val="00144747"/>
    <w:rsid w:val="00145010"/>
    <w:rsid w:val="00147567"/>
    <w:rsid w:val="00157848"/>
    <w:rsid w:val="001679BE"/>
    <w:rsid w:val="00182414"/>
    <w:rsid w:val="00184A72"/>
    <w:rsid w:val="001A1E1E"/>
    <w:rsid w:val="001A7D5D"/>
    <w:rsid w:val="001B1F14"/>
    <w:rsid w:val="001C4AF9"/>
    <w:rsid w:val="001C52EA"/>
    <w:rsid w:val="001C5D83"/>
    <w:rsid w:val="001C6D41"/>
    <w:rsid w:val="001D1050"/>
    <w:rsid w:val="001E7E0C"/>
    <w:rsid w:val="00207D10"/>
    <w:rsid w:val="0021627E"/>
    <w:rsid w:val="00216AC0"/>
    <w:rsid w:val="00232219"/>
    <w:rsid w:val="0023381D"/>
    <w:rsid w:val="00252D96"/>
    <w:rsid w:val="00254911"/>
    <w:rsid w:val="00255E35"/>
    <w:rsid w:val="00256A4A"/>
    <w:rsid w:val="002605B9"/>
    <w:rsid w:val="00264F24"/>
    <w:rsid w:val="0026645D"/>
    <w:rsid w:val="00271E4C"/>
    <w:rsid w:val="002749F0"/>
    <w:rsid w:val="00292923"/>
    <w:rsid w:val="0029453B"/>
    <w:rsid w:val="002A49AB"/>
    <w:rsid w:val="002C02AB"/>
    <w:rsid w:val="002C1145"/>
    <w:rsid w:val="002C6533"/>
    <w:rsid w:val="002D30DF"/>
    <w:rsid w:val="002E124D"/>
    <w:rsid w:val="002E5971"/>
    <w:rsid w:val="00301D1E"/>
    <w:rsid w:val="0030485B"/>
    <w:rsid w:val="00314682"/>
    <w:rsid w:val="003322F3"/>
    <w:rsid w:val="00335B81"/>
    <w:rsid w:val="00347B54"/>
    <w:rsid w:val="00353F83"/>
    <w:rsid w:val="003724A4"/>
    <w:rsid w:val="00394671"/>
    <w:rsid w:val="003A12B3"/>
    <w:rsid w:val="003A17FF"/>
    <w:rsid w:val="003B25C8"/>
    <w:rsid w:val="003B646D"/>
    <w:rsid w:val="003C2485"/>
    <w:rsid w:val="003D4ACB"/>
    <w:rsid w:val="003D6D51"/>
    <w:rsid w:val="003E27FE"/>
    <w:rsid w:val="003E3344"/>
    <w:rsid w:val="003F1B36"/>
    <w:rsid w:val="003F4062"/>
    <w:rsid w:val="0042467C"/>
    <w:rsid w:val="00430BDF"/>
    <w:rsid w:val="00431C4C"/>
    <w:rsid w:val="004346F4"/>
    <w:rsid w:val="00440F19"/>
    <w:rsid w:val="00456FB2"/>
    <w:rsid w:val="00484D4E"/>
    <w:rsid w:val="00487CA6"/>
    <w:rsid w:val="0049038C"/>
    <w:rsid w:val="004905DB"/>
    <w:rsid w:val="004C33FF"/>
    <w:rsid w:val="004C7BDC"/>
    <w:rsid w:val="004E2E5B"/>
    <w:rsid w:val="004E43F1"/>
    <w:rsid w:val="004E6381"/>
    <w:rsid w:val="004F05B8"/>
    <w:rsid w:val="00510623"/>
    <w:rsid w:val="00514ABD"/>
    <w:rsid w:val="005268AF"/>
    <w:rsid w:val="005311B0"/>
    <w:rsid w:val="0053229D"/>
    <w:rsid w:val="005415D6"/>
    <w:rsid w:val="00543885"/>
    <w:rsid w:val="00543C1D"/>
    <w:rsid w:val="0054426E"/>
    <w:rsid w:val="00557957"/>
    <w:rsid w:val="005741FC"/>
    <w:rsid w:val="00587700"/>
    <w:rsid w:val="005B04A7"/>
    <w:rsid w:val="005B2406"/>
    <w:rsid w:val="005B2B67"/>
    <w:rsid w:val="005B3A1D"/>
    <w:rsid w:val="005B5AEE"/>
    <w:rsid w:val="005C088B"/>
    <w:rsid w:val="005C1E9A"/>
    <w:rsid w:val="005C2EE0"/>
    <w:rsid w:val="005C5555"/>
    <w:rsid w:val="005C76B8"/>
    <w:rsid w:val="005D0F3F"/>
    <w:rsid w:val="005D6049"/>
    <w:rsid w:val="005F2983"/>
    <w:rsid w:val="005F363B"/>
    <w:rsid w:val="00600B38"/>
    <w:rsid w:val="0063239B"/>
    <w:rsid w:val="00632F2F"/>
    <w:rsid w:val="0064726D"/>
    <w:rsid w:val="006505D7"/>
    <w:rsid w:val="0065276C"/>
    <w:rsid w:val="00652B79"/>
    <w:rsid w:val="006568DC"/>
    <w:rsid w:val="0067537E"/>
    <w:rsid w:val="00675CDD"/>
    <w:rsid w:val="00680A29"/>
    <w:rsid w:val="006B78CE"/>
    <w:rsid w:val="006E4602"/>
    <w:rsid w:val="006E6CE7"/>
    <w:rsid w:val="006F0D6F"/>
    <w:rsid w:val="006F6ED1"/>
    <w:rsid w:val="00714E4D"/>
    <w:rsid w:val="007361BB"/>
    <w:rsid w:val="007403CD"/>
    <w:rsid w:val="0075054B"/>
    <w:rsid w:val="0075430F"/>
    <w:rsid w:val="0075575C"/>
    <w:rsid w:val="007618D9"/>
    <w:rsid w:val="00775673"/>
    <w:rsid w:val="00775C4E"/>
    <w:rsid w:val="007856EE"/>
    <w:rsid w:val="00794ACE"/>
    <w:rsid w:val="00794B8A"/>
    <w:rsid w:val="007A09D1"/>
    <w:rsid w:val="007A56BD"/>
    <w:rsid w:val="007B1A7D"/>
    <w:rsid w:val="007B5ABB"/>
    <w:rsid w:val="007C2562"/>
    <w:rsid w:val="007C66A0"/>
    <w:rsid w:val="007E57CD"/>
    <w:rsid w:val="007F1782"/>
    <w:rsid w:val="007F609E"/>
    <w:rsid w:val="007F76CF"/>
    <w:rsid w:val="0080202F"/>
    <w:rsid w:val="00815CBE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B24A3"/>
    <w:rsid w:val="008D16C5"/>
    <w:rsid w:val="008D1F30"/>
    <w:rsid w:val="008D4091"/>
    <w:rsid w:val="008D5EB1"/>
    <w:rsid w:val="008F30FD"/>
    <w:rsid w:val="008F45B4"/>
    <w:rsid w:val="00912F5B"/>
    <w:rsid w:val="00923B1F"/>
    <w:rsid w:val="00925E6D"/>
    <w:rsid w:val="00927DF1"/>
    <w:rsid w:val="00945562"/>
    <w:rsid w:val="009668BA"/>
    <w:rsid w:val="0098033E"/>
    <w:rsid w:val="00981A2C"/>
    <w:rsid w:val="009903DD"/>
    <w:rsid w:val="009A626D"/>
    <w:rsid w:val="009C0677"/>
    <w:rsid w:val="009D7F27"/>
    <w:rsid w:val="009E7090"/>
    <w:rsid w:val="009F12AB"/>
    <w:rsid w:val="009F338E"/>
    <w:rsid w:val="00A0025B"/>
    <w:rsid w:val="00A00925"/>
    <w:rsid w:val="00A049D3"/>
    <w:rsid w:val="00A14A32"/>
    <w:rsid w:val="00A14FF7"/>
    <w:rsid w:val="00A33267"/>
    <w:rsid w:val="00A40748"/>
    <w:rsid w:val="00A40BAD"/>
    <w:rsid w:val="00A45603"/>
    <w:rsid w:val="00A52848"/>
    <w:rsid w:val="00A6042F"/>
    <w:rsid w:val="00A660C8"/>
    <w:rsid w:val="00A704B6"/>
    <w:rsid w:val="00A70946"/>
    <w:rsid w:val="00A95DB6"/>
    <w:rsid w:val="00A96D38"/>
    <w:rsid w:val="00A9716F"/>
    <w:rsid w:val="00AB0150"/>
    <w:rsid w:val="00AB54F7"/>
    <w:rsid w:val="00AF66EE"/>
    <w:rsid w:val="00B1256D"/>
    <w:rsid w:val="00B15377"/>
    <w:rsid w:val="00B16FBA"/>
    <w:rsid w:val="00B267BC"/>
    <w:rsid w:val="00B84FC9"/>
    <w:rsid w:val="00B87015"/>
    <w:rsid w:val="00B870BD"/>
    <w:rsid w:val="00BB1C06"/>
    <w:rsid w:val="00BC26C7"/>
    <w:rsid w:val="00BC2860"/>
    <w:rsid w:val="00BD0F44"/>
    <w:rsid w:val="00BD3C84"/>
    <w:rsid w:val="00BF0EB2"/>
    <w:rsid w:val="00BF1719"/>
    <w:rsid w:val="00BF6CC0"/>
    <w:rsid w:val="00C02B30"/>
    <w:rsid w:val="00C204D9"/>
    <w:rsid w:val="00C205F6"/>
    <w:rsid w:val="00C34142"/>
    <w:rsid w:val="00C4268A"/>
    <w:rsid w:val="00C52D2B"/>
    <w:rsid w:val="00C62A4D"/>
    <w:rsid w:val="00C8752F"/>
    <w:rsid w:val="00CA0F8F"/>
    <w:rsid w:val="00CB745D"/>
    <w:rsid w:val="00CD3046"/>
    <w:rsid w:val="00CD496E"/>
    <w:rsid w:val="00CD6135"/>
    <w:rsid w:val="00D00EF1"/>
    <w:rsid w:val="00D114A9"/>
    <w:rsid w:val="00D1191D"/>
    <w:rsid w:val="00D11B5D"/>
    <w:rsid w:val="00D14377"/>
    <w:rsid w:val="00D2070F"/>
    <w:rsid w:val="00D31B5C"/>
    <w:rsid w:val="00D47DE0"/>
    <w:rsid w:val="00D5652A"/>
    <w:rsid w:val="00D67E2C"/>
    <w:rsid w:val="00D853D6"/>
    <w:rsid w:val="00D9249A"/>
    <w:rsid w:val="00DA5C25"/>
    <w:rsid w:val="00DB4213"/>
    <w:rsid w:val="00DB53DB"/>
    <w:rsid w:val="00DC5DD7"/>
    <w:rsid w:val="00DD1F78"/>
    <w:rsid w:val="00DD4874"/>
    <w:rsid w:val="00DE00C1"/>
    <w:rsid w:val="00DE5972"/>
    <w:rsid w:val="00DE7628"/>
    <w:rsid w:val="00DF15CA"/>
    <w:rsid w:val="00DF15D2"/>
    <w:rsid w:val="00DF72B7"/>
    <w:rsid w:val="00E03E0F"/>
    <w:rsid w:val="00E1109E"/>
    <w:rsid w:val="00E172BF"/>
    <w:rsid w:val="00E4403E"/>
    <w:rsid w:val="00E56B49"/>
    <w:rsid w:val="00E717E4"/>
    <w:rsid w:val="00E86ACE"/>
    <w:rsid w:val="00E92ADB"/>
    <w:rsid w:val="00EB0B7D"/>
    <w:rsid w:val="00EC1AD8"/>
    <w:rsid w:val="00ED5C22"/>
    <w:rsid w:val="00F0038F"/>
    <w:rsid w:val="00F0204A"/>
    <w:rsid w:val="00F21073"/>
    <w:rsid w:val="00F30951"/>
    <w:rsid w:val="00F43BFF"/>
    <w:rsid w:val="00F47CD3"/>
    <w:rsid w:val="00F6432A"/>
    <w:rsid w:val="00F72ADA"/>
    <w:rsid w:val="00FA42EB"/>
    <w:rsid w:val="00FA5E5B"/>
    <w:rsid w:val="00FA6428"/>
    <w:rsid w:val="00FC2E7B"/>
    <w:rsid w:val="00FD2CA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3B87C-D6CE-49AA-8AA2-FEB8E1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1B23-AE66-4B51-8BEE-DCCB4A80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Маргарита Кожарская</cp:lastModifiedBy>
  <cp:revision>8</cp:revision>
  <cp:lastPrinted>2019-04-22T14:12:00Z</cp:lastPrinted>
  <dcterms:created xsi:type="dcterms:W3CDTF">2019-04-22T11:38:00Z</dcterms:created>
  <dcterms:modified xsi:type="dcterms:W3CDTF">2019-04-22T14:12:00Z</dcterms:modified>
</cp:coreProperties>
</file>