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5B4AD" w14:textId="77777777" w:rsidR="00E06414" w:rsidRDefault="00A0360C" w:rsidP="007404B6">
      <w:pPr>
        <w:jc w:val="center"/>
        <w:rPr>
          <w:b/>
        </w:rPr>
      </w:pPr>
      <w:bookmarkStart w:id="0" w:name="_GoBack"/>
      <w:bookmarkEnd w:id="0"/>
      <w:r w:rsidRPr="00C55CFA">
        <w:rPr>
          <w:noProof/>
        </w:rPr>
        <mc:AlternateContent>
          <mc:Choice Requires="wps">
            <w:drawing>
              <wp:anchor distT="0" distB="0" distL="114300" distR="114300" simplePos="0" relativeHeight="251661312" behindDoc="0" locked="0" layoutInCell="1" allowOverlap="1" wp14:anchorId="6222612A" wp14:editId="5BF6828A">
                <wp:simplePos x="0" y="0"/>
                <wp:positionH relativeFrom="column">
                  <wp:posOffset>5189220</wp:posOffset>
                </wp:positionH>
                <wp:positionV relativeFrom="paragraph">
                  <wp:posOffset>-305435</wp:posOffset>
                </wp:positionV>
                <wp:extent cx="914400" cy="30861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B7E84" w14:textId="3983A53B" w:rsidR="00D63386" w:rsidRPr="00D63386" w:rsidRDefault="00D63386" w:rsidP="00D63386">
                            <w:pPr>
                              <w:spacing w:line="276" w:lineRule="auto"/>
                              <w:ind w:left="34"/>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2612A" id="Rectangle 8" o:spid="_x0000_s1026" style="position:absolute;left:0;text-align:left;margin-left:408.6pt;margin-top:-24.05pt;width:1in;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" filled="f" stroked="f">
                <v:textbox>
                  <w:txbxContent>
                    <w:p w14:paraId="32AB7E84" w14:textId="3983A53B" w:rsidR="00D63386" w:rsidRPr="00D63386" w:rsidRDefault="00D63386" w:rsidP="00D63386">
                      <w:pPr>
                        <w:spacing w:line="276" w:lineRule="auto"/>
                        <w:ind w:left="34"/>
                        <w:rPr>
                          <w:szCs w:val="28"/>
                        </w:rPr>
                      </w:pPr>
                    </w:p>
                  </w:txbxContent>
                </v:textbox>
              </v:rect>
            </w:pict>
          </mc:Fallback>
        </mc:AlternateContent>
      </w:r>
      <w:r w:rsidR="001130B1">
        <w:rPr>
          <w:b/>
          <w:noProof/>
        </w:rPr>
        <w:drawing>
          <wp:inline distT="0" distB="0" distL="0" distR="0" wp14:anchorId="1AFAD2C2" wp14:editId="23742229">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6AC147AE" w14:textId="77777777" w:rsidR="00E06414" w:rsidRPr="001130B1" w:rsidRDefault="00E06414" w:rsidP="007404B6">
      <w:pPr>
        <w:jc w:val="center"/>
        <w:rPr>
          <w:sz w:val="32"/>
        </w:rPr>
      </w:pPr>
    </w:p>
    <w:p w14:paraId="13E7E190" w14:textId="77777777" w:rsidR="00E06414" w:rsidRDefault="00E06414" w:rsidP="007404B6">
      <w:pPr>
        <w:jc w:val="center"/>
        <w:rPr>
          <w:b/>
          <w:sz w:val="28"/>
          <w:szCs w:val="28"/>
        </w:rPr>
      </w:pPr>
      <w:r>
        <w:rPr>
          <w:b/>
          <w:sz w:val="28"/>
          <w:szCs w:val="28"/>
        </w:rPr>
        <w:t>МУНИЦИПАЛЬНОЕ ОБРАЗОВАНИЕ</w:t>
      </w:r>
    </w:p>
    <w:p w14:paraId="41C514C0" w14:textId="77777777" w:rsidR="00E06414" w:rsidRDefault="00E06414" w:rsidP="007404B6">
      <w:pPr>
        <w:jc w:val="center"/>
        <w:rPr>
          <w:b/>
          <w:sz w:val="28"/>
          <w:szCs w:val="28"/>
        </w:rPr>
      </w:pPr>
      <w:r>
        <w:rPr>
          <w:b/>
          <w:sz w:val="28"/>
          <w:szCs w:val="28"/>
        </w:rPr>
        <w:t>«МУРИНСКОЕ ГОРОДСКОЕ ПОСЕЛЕНИЕ»</w:t>
      </w:r>
    </w:p>
    <w:p w14:paraId="40B9CF82" w14:textId="77777777" w:rsidR="00E06414" w:rsidRDefault="00E06414" w:rsidP="007404B6">
      <w:pPr>
        <w:jc w:val="center"/>
        <w:rPr>
          <w:b/>
          <w:sz w:val="28"/>
          <w:szCs w:val="28"/>
        </w:rPr>
      </w:pPr>
      <w:r>
        <w:rPr>
          <w:b/>
          <w:sz w:val="28"/>
          <w:szCs w:val="28"/>
        </w:rPr>
        <w:t>ВСЕВОЛОЖСКОГО МУНИЦИПАЛЬНОГО РАЙОНА</w:t>
      </w:r>
    </w:p>
    <w:p w14:paraId="335A8C30" w14:textId="77777777" w:rsidR="00E06414" w:rsidRDefault="00E06414" w:rsidP="007404B6">
      <w:pPr>
        <w:jc w:val="center"/>
        <w:rPr>
          <w:b/>
          <w:sz w:val="28"/>
          <w:szCs w:val="28"/>
        </w:rPr>
      </w:pPr>
      <w:r>
        <w:rPr>
          <w:b/>
          <w:sz w:val="28"/>
          <w:szCs w:val="28"/>
        </w:rPr>
        <w:t>ЛЕНИНГРАДСКОЙ ОБЛАСТИ</w:t>
      </w:r>
    </w:p>
    <w:p w14:paraId="33C0DEBC" w14:textId="77777777" w:rsidR="00E06414" w:rsidRDefault="00E06414" w:rsidP="007404B6">
      <w:pPr>
        <w:jc w:val="center"/>
        <w:rPr>
          <w:b/>
          <w:sz w:val="28"/>
          <w:szCs w:val="28"/>
        </w:rPr>
      </w:pPr>
    </w:p>
    <w:p w14:paraId="092DAF36" w14:textId="77777777" w:rsidR="00E06414" w:rsidRDefault="00E06414" w:rsidP="007404B6">
      <w:pPr>
        <w:jc w:val="center"/>
        <w:rPr>
          <w:b/>
          <w:sz w:val="28"/>
          <w:szCs w:val="28"/>
        </w:rPr>
      </w:pPr>
      <w:r>
        <w:rPr>
          <w:b/>
          <w:sz w:val="28"/>
          <w:szCs w:val="28"/>
        </w:rPr>
        <w:t>АДМИНИСТРАЦИЯ</w:t>
      </w:r>
    </w:p>
    <w:p w14:paraId="38A76716" w14:textId="77777777" w:rsidR="00E06414" w:rsidRDefault="00E06414" w:rsidP="007404B6">
      <w:pPr>
        <w:jc w:val="center"/>
        <w:rPr>
          <w:b/>
        </w:rPr>
      </w:pPr>
    </w:p>
    <w:p w14:paraId="092A80E0" w14:textId="77777777" w:rsidR="00E06414" w:rsidRDefault="00E06414" w:rsidP="007404B6">
      <w:pPr>
        <w:jc w:val="center"/>
        <w:rPr>
          <w:b/>
          <w:sz w:val="32"/>
          <w:szCs w:val="32"/>
        </w:rPr>
      </w:pPr>
      <w:r>
        <w:rPr>
          <w:b/>
          <w:sz w:val="32"/>
          <w:szCs w:val="32"/>
        </w:rPr>
        <w:t>ПОСТАНОВЛЕНИЕ</w:t>
      </w:r>
    </w:p>
    <w:p w14:paraId="3E9EC899" w14:textId="77777777" w:rsidR="00E06414" w:rsidRDefault="00E06414" w:rsidP="007404B6">
      <w:pPr>
        <w:rPr>
          <w:b/>
          <w:sz w:val="32"/>
          <w:szCs w:val="32"/>
        </w:rPr>
      </w:pPr>
    </w:p>
    <w:p w14:paraId="6C826A66" w14:textId="06B9761A" w:rsidR="00E06414" w:rsidRDefault="00E06414" w:rsidP="007404B6">
      <w:pPr>
        <w:jc w:val="both"/>
        <w:rPr>
          <w:sz w:val="28"/>
          <w:szCs w:val="28"/>
        </w:rPr>
      </w:pPr>
      <w:r>
        <w:rPr>
          <w:sz w:val="28"/>
          <w:szCs w:val="28"/>
        </w:rPr>
        <w:t xml:space="preserve"> </w:t>
      </w:r>
      <w:r w:rsidR="00515131">
        <w:rPr>
          <w:sz w:val="28"/>
          <w:szCs w:val="28"/>
          <w:u w:val="single"/>
        </w:rPr>
        <w:t>02.09</w:t>
      </w:r>
      <w:r w:rsidR="00515F34">
        <w:rPr>
          <w:sz w:val="28"/>
          <w:szCs w:val="28"/>
          <w:u w:val="single"/>
        </w:rPr>
        <w:t>.202</w:t>
      </w:r>
      <w:r w:rsidR="00D31F3C">
        <w:rPr>
          <w:sz w:val="28"/>
          <w:szCs w:val="28"/>
          <w:u w:val="single"/>
        </w:rPr>
        <w:t>1</w:t>
      </w:r>
      <w:r>
        <w:rPr>
          <w:sz w:val="28"/>
          <w:szCs w:val="28"/>
        </w:rPr>
        <w:t xml:space="preserve">                                                                     </w:t>
      </w:r>
      <w:r w:rsidR="00515131">
        <w:rPr>
          <w:sz w:val="28"/>
          <w:szCs w:val="28"/>
        </w:rPr>
        <w:t xml:space="preserve">                         №  227</w:t>
      </w:r>
      <w:r>
        <w:rPr>
          <w:sz w:val="28"/>
          <w:szCs w:val="28"/>
        </w:rPr>
        <w:t xml:space="preserve">   </w:t>
      </w:r>
    </w:p>
    <w:p w14:paraId="6238BC92" w14:textId="77777777" w:rsidR="00D63386" w:rsidRPr="00D63386" w:rsidRDefault="00D63386" w:rsidP="007404B6">
      <w:pPr>
        <w:jc w:val="both"/>
        <w:rPr>
          <w:sz w:val="10"/>
          <w:szCs w:val="28"/>
        </w:rPr>
      </w:pPr>
    </w:p>
    <w:p w14:paraId="35A70E12" w14:textId="77777777" w:rsidR="00E06414" w:rsidRDefault="00E06414" w:rsidP="007404B6">
      <w:pPr>
        <w:jc w:val="both"/>
        <w:rPr>
          <w:sz w:val="28"/>
          <w:szCs w:val="28"/>
        </w:rPr>
      </w:pPr>
      <w:r>
        <w:rPr>
          <w:sz w:val="28"/>
          <w:szCs w:val="28"/>
        </w:rPr>
        <w:t>г. Мурино</w:t>
      </w:r>
    </w:p>
    <w:p w14:paraId="64D3AAFE" w14:textId="77777777"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419"/>
      </w:tblGrid>
      <w:tr w:rsidR="00E06414" w:rsidRPr="00515F34" w14:paraId="53E13976" w14:textId="77777777" w:rsidTr="00250E52">
        <w:trPr>
          <w:trHeight w:val="1193"/>
        </w:trPr>
        <w:tc>
          <w:tcPr>
            <w:tcW w:w="5419" w:type="dxa"/>
            <w:hideMark/>
          </w:tcPr>
          <w:p w14:paraId="1B9FE02E" w14:textId="77777777" w:rsidR="00725A2A" w:rsidRDefault="001130B1" w:rsidP="00C212EB">
            <w:pPr>
              <w:shd w:val="clear" w:color="auto" w:fill="FFFFFF"/>
              <w:rPr>
                <w:color w:val="231F20"/>
              </w:rPr>
            </w:pPr>
            <w:r w:rsidRPr="00515F34">
              <w:t>О</w:t>
            </w:r>
            <w:r w:rsidR="00C212EB">
              <w:t>б утверждении состава</w:t>
            </w:r>
            <w:r w:rsidR="00D31F3C" w:rsidRPr="00D31F3C">
              <w:rPr>
                <w:sz w:val="28"/>
                <w:szCs w:val="28"/>
              </w:rPr>
              <w:t xml:space="preserve"> </w:t>
            </w:r>
            <w:r w:rsidR="00725A2A">
              <w:rPr>
                <w:color w:val="231F20"/>
              </w:rPr>
              <w:t>Совета</w:t>
            </w:r>
          </w:p>
          <w:p w14:paraId="36B10CAF" w14:textId="5CAF0D54" w:rsidR="00725A2A" w:rsidRDefault="00725A2A" w:rsidP="00C212EB">
            <w:pPr>
              <w:shd w:val="clear" w:color="auto" w:fill="FFFFFF"/>
              <w:rPr>
                <w:color w:val="000000"/>
              </w:rPr>
            </w:pPr>
            <w:r w:rsidRPr="00CD33C1">
              <w:rPr>
                <w:color w:val="000000"/>
              </w:rPr>
              <w:t xml:space="preserve">по развитию малого и среднего </w:t>
            </w:r>
          </w:p>
          <w:p w14:paraId="2753C60A" w14:textId="5F681316" w:rsidR="001130B1" w:rsidRPr="006737BE" w:rsidRDefault="00725A2A" w:rsidP="00C212EB">
            <w:pPr>
              <w:shd w:val="clear" w:color="auto" w:fill="FFFFFF"/>
              <w:rPr>
                <w:rFonts w:eastAsia="Calibri"/>
                <w:bCs/>
                <w:sz w:val="28"/>
                <w:szCs w:val="28"/>
                <w:lang w:eastAsia="en-US" w:bidi="en-US"/>
              </w:rPr>
            </w:pPr>
            <w:r w:rsidRPr="00CD33C1">
              <w:rPr>
                <w:color w:val="000000"/>
              </w:rPr>
              <w:t>предпринимательства</w:t>
            </w:r>
          </w:p>
        </w:tc>
      </w:tr>
    </w:tbl>
    <w:p w14:paraId="026636D1" w14:textId="77777777" w:rsidR="00E06414" w:rsidRDefault="00E06414" w:rsidP="00680323">
      <w:pPr>
        <w:suppressAutoHyphens/>
        <w:autoSpaceDE w:val="0"/>
        <w:autoSpaceDN w:val="0"/>
        <w:adjustRightInd w:val="0"/>
        <w:ind w:firstLine="567"/>
        <w:jc w:val="both"/>
        <w:rPr>
          <w:sz w:val="28"/>
          <w:szCs w:val="28"/>
        </w:rPr>
      </w:pPr>
    </w:p>
    <w:p w14:paraId="2566930D" w14:textId="670BAA5E" w:rsidR="001130B1" w:rsidRPr="00904C89" w:rsidRDefault="00711F85" w:rsidP="00904C89">
      <w:pPr>
        <w:pStyle w:val="1"/>
        <w:shd w:val="clear" w:color="auto" w:fill="FFFFFF"/>
        <w:spacing w:before="0" w:after="144" w:line="263" w:lineRule="atLeast"/>
        <w:ind w:firstLine="567"/>
        <w:jc w:val="both"/>
        <w:rPr>
          <w:rFonts w:ascii="Times New Roman" w:hAnsi="Times New Roman" w:cs="Times New Roman"/>
          <w:color w:val="auto"/>
          <w:sz w:val="28"/>
          <w:szCs w:val="28"/>
        </w:rPr>
      </w:pPr>
      <w:r w:rsidRPr="00711F85">
        <w:rPr>
          <w:rFonts w:ascii="Times New Roman" w:eastAsia="Times New Roman" w:hAnsi="Times New Roman" w:cs="Times New Roman"/>
          <w:color w:val="auto"/>
          <w:sz w:val="28"/>
          <w:szCs w:val="28"/>
        </w:rPr>
        <w:t xml:space="preserve">В соответствии с </w:t>
      </w:r>
      <w:r w:rsidRPr="00711F85">
        <w:rPr>
          <w:rFonts w:ascii="Times New Roman" w:hAnsi="Times New Roman" w:cs="Times New Roman"/>
          <w:bCs/>
          <w:color w:val="auto"/>
          <w:sz w:val="28"/>
          <w:szCs w:val="28"/>
          <w:shd w:val="clear" w:color="auto" w:fill="FFFFFF"/>
        </w:rPr>
        <w:t xml:space="preserve">Федеральным законом от 24 июля 2007 г. </w:t>
      </w:r>
      <w:r w:rsidR="00250E52">
        <w:rPr>
          <w:rFonts w:ascii="Times New Roman" w:hAnsi="Times New Roman" w:cs="Times New Roman"/>
          <w:color w:val="auto"/>
          <w:sz w:val="28"/>
          <w:szCs w:val="28"/>
        </w:rPr>
        <w:t>№</w:t>
      </w:r>
      <w:r w:rsidRPr="00711F85">
        <w:rPr>
          <w:rFonts w:ascii="Times New Roman" w:hAnsi="Times New Roman" w:cs="Times New Roman"/>
          <w:bCs/>
          <w:color w:val="auto"/>
          <w:sz w:val="28"/>
          <w:szCs w:val="28"/>
          <w:shd w:val="clear" w:color="auto" w:fill="FFFFFF"/>
        </w:rPr>
        <w:t xml:space="preserve"> 209-ФЗ «О развитии малого и среднего предпринимательства в Российской Федерации»</w:t>
      </w:r>
      <w:r w:rsidRPr="00711F85">
        <w:rPr>
          <w:rFonts w:ascii="Times New Roman" w:hAnsi="Times New Roman" w:cs="Times New Roman"/>
          <w:bCs/>
          <w:color w:val="auto"/>
          <w:sz w:val="28"/>
          <w:szCs w:val="28"/>
        </w:rPr>
        <w:t xml:space="preserve">, </w:t>
      </w:r>
      <w:r w:rsidRPr="00711F85">
        <w:rPr>
          <w:rFonts w:ascii="Times New Roman" w:eastAsia="Times New Roman" w:hAnsi="Times New Roman" w:cs="Times New Roman"/>
          <w:color w:val="auto"/>
          <w:sz w:val="28"/>
          <w:szCs w:val="28"/>
        </w:rPr>
        <w:t>Федеральным</w:t>
      </w:r>
      <w:r w:rsidRPr="00711F85">
        <w:rPr>
          <w:rFonts w:ascii="Times New Roman" w:eastAsia="Times New Roman" w:hAnsi="Times New Roman" w:cs="Times New Roman"/>
          <w:color w:val="auto"/>
          <w:sz w:val="28"/>
          <w:szCs w:val="24"/>
        </w:rPr>
        <w:t xml:space="preserve"> законом от 06.10.2003 </w:t>
      </w:r>
      <w:r w:rsidR="009A03A4">
        <w:rPr>
          <w:rFonts w:ascii="Times New Roman" w:hAnsi="Times New Roman" w:cs="Times New Roman"/>
          <w:color w:val="auto"/>
          <w:sz w:val="28"/>
          <w:szCs w:val="28"/>
        </w:rPr>
        <w:t>№</w:t>
      </w:r>
      <w:r w:rsidRPr="00711F85">
        <w:rPr>
          <w:rFonts w:ascii="Times New Roman" w:eastAsia="Times New Roman" w:hAnsi="Times New Roman" w:cs="Times New Roman"/>
          <w:color w:val="auto"/>
          <w:sz w:val="28"/>
          <w:szCs w:val="24"/>
        </w:rPr>
        <w:t xml:space="preserve"> 131-ФЗ «Об общих принципах организации местного самоуправления в Российской Федерации»</w:t>
      </w:r>
      <w:r w:rsidRPr="00711F85">
        <w:rPr>
          <w:rFonts w:ascii="Times New Roman" w:eastAsia="Times New Roman" w:hAnsi="Times New Roman" w:cs="Times New Roman"/>
          <w:color w:val="auto"/>
          <w:sz w:val="28"/>
          <w:szCs w:val="28"/>
        </w:rPr>
        <w:t>, постановлением администрации</w:t>
      </w:r>
      <w:r w:rsidR="00AA2827" w:rsidRPr="00711F85">
        <w:rPr>
          <w:rFonts w:ascii="Times New Roman" w:hAnsi="Times New Roman" w:cs="Times New Roman"/>
          <w:color w:val="auto"/>
          <w:sz w:val="28"/>
          <w:szCs w:val="28"/>
        </w:rPr>
        <w:t xml:space="preserve"> </w:t>
      </w:r>
      <w:r w:rsidR="003F6A28" w:rsidRPr="00711F85">
        <w:rPr>
          <w:rFonts w:ascii="Times New Roman" w:hAnsi="Times New Roman" w:cs="Times New Roman"/>
          <w:color w:val="auto"/>
          <w:sz w:val="28"/>
          <w:szCs w:val="28"/>
        </w:rPr>
        <w:t xml:space="preserve">муниципального образования </w:t>
      </w:r>
      <w:r w:rsidR="003F6A28" w:rsidRPr="00711F85">
        <w:rPr>
          <w:rFonts w:ascii="Times New Roman" w:eastAsia="Calibri" w:hAnsi="Times New Roman" w:cs="Times New Roman"/>
          <w:color w:val="auto"/>
          <w:sz w:val="28"/>
          <w:szCs w:val="28"/>
        </w:rPr>
        <w:t xml:space="preserve">«Муринское городское поселение» </w:t>
      </w:r>
      <w:r w:rsidR="003F6A28" w:rsidRPr="00711F85">
        <w:rPr>
          <w:rFonts w:ascii="Times New Roman" w:hAnsi="Times New Roman" w:cs="Times New Roman"/>
          <w:color w:val="auto"/>
          <w:sz w:val="28"/>
          <w:szCs w:val="28"/>
        </w:rPr>
        <w:t>Всеволожского муниципального района Ленинградской области</w:t>
      </w:r>
      <w:r>
        <w:rPr>
          <w:rFonts w:ascii="Times New Roman" w:hAnsi="Times New Roman" w:cs="Times New Roman"/>
          <w:color w:val="auto"/>
          <w:sz w:val="28"/>
          <w:szCs w:val="28"/>
        </w:rPr>
        <w:t xml:space="preserve"> от 21.05.2021 № 135 </w:t>
      </w:r>
      <w:r w:rsidRPr="00904C89">
        <w:rPr>
          <w:rFonts w:ascii="Times New Roman" w:hAnsi="Times New Roman" w:cs="Times New Roman"/>
          <w:color w:val="auto"/>
          <w:sz w:val="28"/>
          <w:szCs w:val="28"/>
        </w:rPr>
        <w:t>«</w:t>
      </w:r>
      <w:r w:rsidR="00904C89" w:rsidRPr="00904C89">
        <w:rPr>
          <w:rFonts w:ascii="Times New Roman" w:hAnsi="Times New Roman" w:cs="Times New Roman"/>
          <w:color w:val="auto"/>
          <w:sz w:val="28"/>
          <w:szCs w:val="28"/>
        </w:rPr>
        <w:t>Об</w:t>
      </w:r>
      <w:r w:rsidR="00904C89" w:rsidRPr="00904C89">
        <w:rPr>
          <w:rFonts w:ascii="Times New Roman" w:eastAsia="Times New Roman" w:hAnsi="Times New Roman" w:cs="Times New Roman"/>
          <w:color w:val="auto"/>
          <w:sz w:val="28"/>
          <w:szCs w:val="28"/>
        </w:rPr>
        <w:t xml:space="preserve"> утверждении положения</w:t>
      </w:r>
      <w:r w:rsidR="00904C89" w:rsidRPr="00904C89">
        <w:rPr>
          <w:rFonts w:ascii="Times New Roman" w:hAnsi="Times New Roman" w:cs="Times New Roman"/>
          <w:color w:val="auto"/>
          <w:sz w:val="28"/>
          <w:szCs w:val="28"/>
        </w:rPr>
        <w:t xml:space="preserve"> </w:t>
      </w:r>
      <w:r w:rsidR="00904C89" w:rsidRPr="00904C89">
        <w:rPr>
          <w:rFonts w:ascii="Times New Roman" w:eastAsia="Times New Roman" w:hAnsi="Times New Roman" w:cs="Times New Roman"/>
          <w:color w:val="auto"/>
          <w:sz w:val="28"/>
          <w:szCs w:val="28"/>
        </w:rPr>
        <w:t>о Совете по развитию малого и среднего предпринимательства</w:t>
      </w:r>
      <w:r w:rsidRPr="00904C89">
        <w:rPr>
          <w:rFonts w:ascii="Times New Roman" w:hAnsi="Times New Roman" w:cs="Times New Roman"/>
          <w:color w:val="auto"/>
          <w:sz w:val="28"/>
          <w:szCs w:val="28"/>
        </w:rPr>
        <w:t>»</w:t>
      </w:r>
      <w:r w:rsidR="00904C89" w:rsidRPr="00904C89">
        <w:rPr>
          <w:rFonts w:ascii="Times New Roman" w:hAnsi="Times New Roman" w:cs="Times New Roman"/>
          <w:color w:val="auto"/>
          <w:sz w:val="28"/>
          <w:szCs w:val="28"/>
        </w:rPr>
        <w:t xml:space="preserve"> </w:t>
      </w:r>
      <w:r w:rsidR="00691248" w:rsidRPr="00904C89">
        <w:rPr>
          <w:rFonts w:ascii="Times New Roman" w:hAnsi="Times New Roman" w:cs="Times New Roman"/>
          <w:color w:val="auto"/>
          <w:sz w:val="28"/>
          <w:szCs w:val="28"/>
        </w:rPr>
        <w:t xml:space="preserve">администрация муниципального образования «Муринское городское поселение» </w:t>
      </w:r>
      <w:bookmarkStart w:id="1" w:name="_Hlk69372856"/>
      <w:r w:rsidR="00691248" w:rsidRPr="00904C89">
        <w:rPr>
          <w:rFonts w:ascii="Times New Roman" w:hAnsi="Times New Roman" w:cs="Times New Roman"/>
          <w:color w:val="auto"/>
          <w:sz w:val="28"/>
          <w:szCs w:val="28"/>
        </w:rPr>
        <w:t>Всеволожского муниципального района Ленинградской области</w:t>
      </w:r>
      <w:bookmarkEnd w:id="1"/>
    </w:p>
    <w:p w14:paraId="636594D1" w14:textId="437700DA" w:rsidR="00680323" w:rsidRPr="00904C89" w:rsidRDefault="00E06414" w:rsidP="00C5113E">
      <w:pPr>
        <w:pStyle w:val="a4"/>
        <w:ind w:firstLine="0"/>
        <w:rPr>
          <w:b/>
          <w:sz w:val="28"/>
          <w:szCs w:val="28"/>
        </w:rPr>
      </w:pPr>
      <w:r w:rsidRPr="00904C89">
        <w:rPr>
          <w:b/>
          <w:sz w:val="28"/>
          <w:szCs w:val="28"/>
        </w:rPr>
        <w:t>ПОСТАНОВЛЯЕТ:</w:t>
      </w:r>
    </w:p>
    <w:p w14:paraId="47688748" w14:textId="77777777" w:rsidR="0041667B" w:rsidRPr="001D5E4D" w:rsidRDefault="0041667B" w:rsidP="00216191">
      <w:pPr>
        <w:pStyle w:val="a4"/>
        <w:ind w:firstLine="0"/>
        <w:rPr>
          <w:b/>
          <w:sz w:val="28"/>
          <w:szCs w:val="28"/>
        </w:rPr>
      </w:pPr>
    </w:p>
    <w:p w14:paraId="53A2C1D1" w14:textId="67BEBEB2" w:rsidR="00A45E20" w:rsidRPr="001D5E4D" w:rsidRDefault="00216191" w:rsidP="00C4362C">
      <w:pPr>
        <w:pStyle w:val="af4"/>
        <w:numPr>
          <w:ilvl w:val="0"/>
          <w:numId w:val="2"/>
        </w:numPr>
        <w:spacing w:line="259" w:lineRule="auto"/>
        <w:ind w:left="0" w:firstLine="709"/>
        <w:jc w:val="both"/>
        <w:rPr>
          <w:color w:val="FF0000"/>
          <w:sz w:val="28"/>
          <w:szCs w:val="28"/>
        </w:rPr>
      </w:pPr>
      <w:r>
        <w:rPr>
          <w:sz w:val="28"/>
          <w:szCs w:val="28"/>
        </w:rPr>
        <w:t xml:space="preserve"> </w:t>
      </w:r>
      <w:r w:rsidR="00904C89" w:rsidRPr="001D5E4D">
        <w:rPr>
          <w:sz w:val="28"/>
          <w:szCs w:val="28"/>
        </w:rPr>
        <w:t>Утвердить состав Совета по развитию малого и среднего предпринимательства</w:t>
      </w:r>
      <w:r w:rsidR="00904C89" w:rsidRPr="001D5E4D">
        <w:rPr>
          <w:color w:val="FF0000"/>
          <w:sz w:val="28"/>
          <w:szCs w:val="28"/>
        </w:rPr>
        <w:t xml:space="preserve"> </w:t>
      </w:r>
      <w:r w:rsidR="001D5E4D" w:rsidRPr="001D5E4D">
        <w:rPr>
          <w:sz w:val="28"/>
          <w:szCs w:val="28"/>
        </w:rPr>
        <w:t>при администрации муниципального образования Муринское городское поселение» Всеволожского муниципального района Ленинградской области</w:t>
      </w:r>
      <w:r w:rsidR="001D5E4D">
        <w:rPr>
          <w:sz w:val="28"/>
          <w:szCs w:val="28"/>
        </w:rPr>
        <w:t xml:space="preserve"> </w:t>
      </w:r>
      <w:r w:rsidR="003525FA">
        <w:rPr>
          <w:sz w:val="28"/>
          <w:szCs w:val="28"/>
        </w:rPr>
        <w:t>согласно приложен</w:t>
      </w:r>
      <w:r w:rsidR="00C73FA8">
        <w:rPr>
          <w:sz w:val="28"/>
          <w:szCs w:val="28"/>
        </w:rPr>
        <w:t>и</w:t>
      </w:r>
      <w:r w:rsidR="00C46BA2">
        <w:rPr>
          <w:sz w:val="28"/>
          <w:szCs w:val="28"/>
        </w:rPr>
        <w:t>ю</w:t>
      </w:r>
      <w:r w:rsidR="004F4CBB" w:rsidRPr="004F4CBB">
        <w:rPr>
          <w:sz w:val="28"/>
          <w:szCs w:val="28"/>
        </w:rPr>
        <w:t>,</w:t>
      </w:r>
      <w:r w:rsidR="001D5E4D" w:rsidRPr="001D5E4D">
        <w:rPr>
          <w:sz w:val="28"/>
          <w:szCs w:val="28"/>
        </w:rPr>
        <w:t xml:space="preserve"> к настоящему постановлению.</w:t>
      </w:r>
    </w:p>
    <w:p w14:paraId="5805BDAE" w14:textId="6F362103" w:rsidR="00AA2827" w:rsidRPr="00C4362C" w:rsidRDefault="00C4362C" w:rsidP="00C4362C">
      <w:pPr>
        <w:numPr>
          <w:ilvl w:val="0"/>
          <w:numId w:val="2"/>
        </w:numPr>
        <w:ind w:left="0" w:firstLine="709"/>
        <w:jc w:val="both"/>
        <w:rPr>
          <w:sz w:val="28"/>
          <w:szCs w:val="28"/>
        </w:rPr>
      </w:pPr>
      <w:r>
        <w:rPr>
          <w:rFonts w:eastAsia="Calibri"/>
          <w:sz w:val="28"/>
          <w:szCs w:val="28"/>
          <w:lang w:bidi="en-US"/>
        </w:rPr>
        <w:t xml:space="preserve"> </w:t>
      </w:r>
      <w:r w:rsidR="00AA2827" w:rsidRPr="00C4362C">
        <w:rPr>
          <w:rFonts w:eastAsia="Calibri"/>
          <w:sz w:val="28"/>
          <w:szCs w:val="28"/>
          <w:lang w:bidi="en-US"/>
        </w:rPr>
        <w:t xml:space="preserve">Опубликовать настоящее </w:t>
      </w:r>
      <w:r w:rsidR="00AA2827" w:rsidRPr="00C4362C">
        <w:rPr>
          <w:bCs/>
          <w:sz w:val="28"/>
          <w:szCs w:val="28"/>
          <w:lang w:bidi="en-US"/>
        </w:rPr>
        <w:t>постановление</w:t>
      </w:r>
      <w:r w:rsidR="00AA2827" w:rsidRPr="00C4362C">
        <w:rPr>
          <w:rFonts w:eastAsia="Calibri"/>
          <w:sz w:val="28"/>
          <w:szCs w:val="28"/>
          <w:lang w:bidi="en-US"/>
        </w:rPr>
        <w:t xml:space="preserve"> на официальном сайте администрации муниципального образования </w:t>
      </w:r>
      <w:r w:rsidR="00AA2827" w:rsidRPr="00C4362C">
        <w:rPr>
          <w:rFonts w:eastAsia="Calibri"/>
          <w:bCs/>
          <w:sz w:val="28"/>
          <w:szCs w:val="28"/>
          <w:lang w:eastAsia="en-US" w:bidi="en-US"/>
        </w:rPr>
        <w:t>«Муринское городское поселение» Всеволожского муниципального района Ленинградской области</w:t>
      </w:r>
      <w:r w:rsidR="0006236F" w:rsidRPr="00C4362C">
        <w:rPr>
          <w:sz w:val="28"/>
          <w:szCs w:val="28"/>
          <w:shd w:val="clear" w:color="auto" w:fill="FFFFFF"/>
        </w:rPr>
        <w:t xml:space="preserve"> в сети "Интернет".</w:t>
      </w:r>
    </w:p>
    <w:p w14:paraId="6B421012" w14:textId="4707E1D8" w:rsidR="00A45E20" w:rsidRPr="00C4362C" w:rsidRDefault="00216191" w:rsidP="00C4362C">
      <w:pPr>
        <w:numPr>
          <w:ilvl w:val="0"/>
          <w:numId w:val="2"/>
        </w:numPr>
        <w:ind w:left="567" w:firstLine="142"/>
        <w:jc w:val="both"/>
        <w:rPr>
          <w:sz w:val="28"/>
          <w:szCs w:val="28"/>
        </w:rPr>
      </w:pPr>
      <w:r>
        <w:rPr>
          <w:sz w:val="28"/>
        </w:rPr>
        <w:t xml:space="preserve"> </w:t>
      </w:r>
      <w:r w:rsidR="00A45E20" w:rsidRPr="00C4362C">
        <w:rPr>
          <w:sz w:val="28"/>
        </w:rPr>
        <w:t>Настоящее постановление вступает в силу со дня его подписания.</w:t>
      </w:r>
    </w:p>
    <w:p w14:paraId="606F740E" w14:textId="146FE666" w:rsidR="00A45E20" w:rsidRPr="00C4362C" w:rsidRDefault="00216191" w:rsidP="00C4362C">
      <w:pPr>
        <w:numPr>
          <w:ilvl w:val="0"/>
          <w:numId w:val="2"/>
        </w:numPr>
        <w:ind w:left="0" w:firstLine="709"/>
        <w:jc w:val="both"/>
        <w:rPr>
          <w:sz w:val="28"/>
          <w:szCs w:val="28"/>
        </w:rPr>
      </w:pPr>
      <w:r>
        <w:rPr>
          <w:sz w:val="28"/>
          <w:szCs w:val="28"/>
        </w:rPr>
        <w:lastRenderedPageBreak/>
        <w:t xml:space="preserve"> </w:t>
      </w:r>
      <w:r w:rsidR="00A45E20" w:rsidRPr="00C4362C">
        <w:rPr>
          <w:sz w:val="28"/>
          <w:szCs w:val="28"/>
        </w:rPr>
        <w:t xml:space="preserve">Контроль над исполнением настоящего постановления возложить на </w:t>
      </w:r>
      <w:r w:rsidR="00AD64EF" w:rsidRPr="00C4362C">
        <w:rPr>
          <w:sz w:val="28"/>
          <w:szCs w:val="28"/>
        </w:rPr>
        <w:t>заместителя главы</w:t>
      </w:r>
      <w:r w:rsidR="00A45E20" w:rsidRPr="00C4362C">
        <w:rPr>
          <w:sz w:val="28"/>
          <w:szCs w:val="28"/>
        </w:rPr>
        <w:t xml:space="preserve"> администрации </w:t>
      </w:r>
      <w:r w:rsidR="00AD64EF" w:rsidRPr="00C4362C">
        <w:rPr>
          <w:sz w:val="28"/>
          <w:szCs w:val="28"/>
        </w:rPr>
        <w:t>Г</w:t>
      </w:r>
      <w:r w:rsidR="00A45E20" w:rsidRPr="00C4362C">
        <w:rPr>
          <w:sz w:val="28"/>
          <w:szCs w:val="28"/>
        </w:rPr>
        <w:t>.</w:t>
      </w:r>
      <w:r w:rsidR="00AD64EF" w:rsidRPr="00C4362C">
        <w:rPr>
          <w:sz w:val="28"/>
          <w:szCs w:val="28"/>
        </w:rPr>
        <w:t>В</w:t>
      </w:r>
      <w:r w:rsidR="00A45E20" w:rsidRPr="00C4362C">
        <w:rPr>
          <w:sz w:val="28"/>
          <w:szCs w:val="28"/>
        </w:rPr>
        <w:t xml:space="preserve">. </w:t>
      </w:r>
      <w:r w:rsidR="00AD64EF" w:rsidRPr="00C4362C">
        <w:rPr>
          <w:sz w:val="28"/>
          <w:szCs w:val="28"/>
        </w:rPr>
        <w:t>Левину</w:t>
      </w:r>
      <w:r w:rsidR="00A45E20" w:rsidRPr="00C4362C">
        <w:rPr>
          <w:sz w:val="28"/>
          <w:szCs w:val="28"/>
        </w:rPr>
        <w:t>.</w:t>
      </w:r>
    </w:p>
    <w:p w14:paraId="4B0AF2C3" w14:textId="77777777" w:rsidR="007E508A" w:rsidRPr="00C212EB" w:rsidRDefault="007E508A" w:rsidP="00680323">
      <w:pPr>
        <w:pStyle w:val="a4"/>
        <w:ind w:firstLine="567"/>
        <w:rPr>
          <w:b/>
          <w:color w:val="FF0000"/>
          <w:sz w:val="28"/>
          <w:szCs w:val="28"/>
        </w:rPr>
      </w:pPr>
    </w:p>
    <w:p w14:paraId="7E0FFEB3" w14:textId="77777777" w:rsidR="007E508A" w:rsidRPr="00C212EB" w:rsidRDefault="007E508A" w:rsidP="00680323">
      <w:pPr>
        <w:pStyle w:val="a4"/>
        <w:ind w:firstLine="567"/>
        <w:rPr>
          <w:b/>
          <w:color w:val="FF0000"/>
          <w:sz w:val="28"/>
          <w:szCs w:val="28"/>
        </w:rPr>
      </w:pPr>
    </w:p>
    <w:p w14:paraId="46AB0D64" w14:textId="77777777" w:rsidR="007E508A" w:rsidRPr="00C212EB" w:rsidRDefault="007E508A" w:rsidP="00680323">
      <w:pPr>
        <w:pStyle w:val="a4"/>
        <w:ind w:firstLine="567"/>
        <w:rPr>
          <w:b/>
          <w:color w:val="FF0000"/>
          <w:sz w:val="28"/>
          <w:szCs w:val="28"/>
        </w:rPr>
      </w:pPr>
    </w:p>
    <w:p w14:paraId="2B2D929E" w14:textId="77777777" w:rsidR="007E508A" w:rsidRPr="00C212EB" w:rsidRDefault="007E508A" w:rsidP="00680323">
      <w:pPr>
        <w:pStyle w:val="a4"/>
        <w:ind w:firstLine="567"/>
        <w:rPr>
          <w:b/>
          <w:color w:val="FF0000"/>
          <w:sz w:val="28"/>
          <w:szCs w:val="28"/>
        </w:rPr>
      </w:pPr>
    </w:p>
    <w:p w14:paraId="621208C4" w14:textId="1FC4B28E" w:rsidR="007E508A" w:rsidRPr="00515131" w:rsidRDefault="00515131" w:rsidP="00515131">
      <w:pPr>
        <w:pStyle w:val="a4"/>
        <w:ind w:firstLine="0"/>
        <w:rPr>
          <w:color w:val="000000" w:themeColor="text1"/>
          <w:sz w:val="28"/>
          <w:szCs w:val="28"/>
        </w:rPr>
      </w:pPr>
      <w:r>
        <w:rPr>
          <w:b/>
          <w:color w:val="FF0000"/>
          <w:sz w:val="28"/>
          <w:szCs w:val="28"/>
        </w:rPr>
        <w:t xml:space="preserve">     </w:t>
      </w:r>
      <w:r>
        <w:rPr>
          <w:color w:val="000000" w:themeColor="text1"/>
          <w:sz w:val="28"/>
          <w:szCs w:val="28"/>
        </w:rPr>
        <w:t>Глава администрации                                                 А.Ю. Белов</w:t>
      </w:r>
    </w:p>
    <w:p w14:paraId="68E730C6" w14:textId="77777777" w:rsidR="007E508A" w:rsidRPr="00C212EB" w:rsidRDefault="007E508A" w:rsidP="00680323">
      <w:pPr>
        <w:pStyle w:val="a4"/>
        <w:ind w:firstLine="567"/>
        <w:rPr>
          <w:b/>
          <w:color w:val="FF0000"/>
          <w:sz w:val="28"/>
          <w:szCs w:val="28"/>
        </w:rPr>
      </w:pPr>
    </w:p>
    <w:p w14:paraId="08471983" w14:textId="77777777" w:rsidR="007E508A" w:rsidRPr="00C212EB" w:rsidRDefault="007E508A" w:rsidP="00680323">
      <w:pPr>
        <w:pStyle w:val="a4"/>
        <w:ind w:firstLine="567"/>
        <w:rPr>
          <w:b/>
          <w:color w:val="FF0000"/>
          <w:sz w:val="28"/>
          <w:szCs w:val="28"/>
        </w:rPr>
      </w:pPr>
    </w:p>
    <w:p w14:paraId="2AAA7A8D" w14:textId="77777777" w:rsidR="007E508A" w:rsidRPr="00C212EB" w:rsidRDefault="007E508A" w:rsidP="00680323">
      <w:pPr>
        <w:pStyle w:val="a4"/>
        <w:ind w:firstLine="567"/>
        <w:rPr>
          <w:b/>
          <w:color w:val="FF0000"/>
          <w:sz w:val="28"/>
          <w:szCs w:val="28"/>
        </w:rPr>
      </w:pPr>
    </w:p>
    <w:p w14:paraId="692C4365" w14:textId="04664E1F" w:rsidR="00D63386" w:rsidRPr="00C212EB" w:rsidRDefault="00D63386" w:rsidP="00680323">
      <w:pPr>
        <w:pStyle w:val="a4"/>
        <w:ind w:firstLine="567"/>
        <w:rPr>
          <w:b/>
          <w:color w:val="FF0000"/>
          <w:sz w:val="28"/>
          <w:szCs w:val="28"/>
        </w:rPr>
      </w:pPr>
    </w:p>
    <w:p w14:paraId="63CFC0F1" w14:textId="3429DAE8" w:rsidR="00486C3E" w:rsidRPr="00C212EB" w:rsidRDefault="00486C3E" w:rsidP="00680323">
      <w:pPr>
        <w:pStyle w:val="a4"/>
        <w:ind w:firstLine="567"/>
        <w:rPr>
          <w:b/>
          <w:color w:val="FF0000"/>
          <w:sz w:val="28"/>
          <w:szCs w:val="28"/>
        </w:rPr>
      </w:pPr>
    </w:p>
    <w:p w14:paraId="44BFCBB3" w14:textId="0CF66E91" w:rsidR="00486C3E" w:rsidRPr="00C212EB" w:rsidRDefault="00486C3E" w:rsidP="00680323">
      <w:pPr>
        <w:pStyle w:val="a4"/>
        <w:ind w:firstLine="567"/>
        <w:rPr>
          <w:b/>
          <w:color w:val="FF0000"/>
          <w:sz w:val="28"/>
          <w:szCs w:val="28"/>
        </w:rPr>
      </w:pPr>
    </w:p>
    <w:p w14:paraId="64FC70AA" w14:textId="437B083E" w:rsidR="00486C3E" w:rsidRPr="00C212EB" w:rsidRDefault="00486C3E" w:rsidP="00680323">
      <w:pPr>
        <w:pStyle w:val="a4"/>
        <w:ind w:firstLine="567"/>
        <w:rPr>
          <w:b/>
          <w:color w:val="FF0000"/>
          <w:sz w:val="28"/>
          <w:szCs w:val="28"/>
        </w:rPr>
      </w:pPr>
    </w:p>
    <w:p w14:paraId="61F80E3C" w14:textId="0446FA3A" w:rsidR="00486C3E" w:rsidRPr="00C212EB" w:rsidRDefault="00486C3E" w:rsidP="00680323">
      <w:pPr>
        <w:pStyle w:val="a4"/>
        <w:ind w:firstLine="567"/>
        <w:rPr>
          <w:b/>
          <w:color w:val="FF0000"/>
          <w:sz w:val="28"/>
          <w:szCs w:val="28"/>
        </w:rPr>
      </w:pPr>
    </w:p>
    <w:p w14:paraId="31FA4229" w14:textId="67EB75DA" w:rsidR="00486C3E" w:rsidRPr="00C212EB" w:rsidRDefault="00486C3E" w:rsidP="00680323">
      <w:pPr>
        <w:pStyle w:val="a4"/>
        <w:ind w:firstLine="567"/>
        <w:rPr>
          <w:b/>
          <w:color w:val="FF0000"/>
          <w:sz w:val="28"/>
          <w:szCs w:val="28"/>
        </w:rPr>
      </w:pPr>
    </w:p>
    <w:p w14:paraId="4F15261A" w14:textId="7963A196" w:rsidR="00505D86" w:rsidRPr="00C212EB" w:rsidRDefault="00505D86" w:rsidP="00680323">
      <w:pPr>
        <w:pStyle w:val="a4"/>
        <w:ind w:firstLine="567"/>
        <w:rPr>
          <w:b/>
          <w:color w:val="FF0000"/>
          <w:sz w:val="28"/>
          <w:szCs w:val="28"/>
        </w:rPr>
      </w:pPr>
    </w:p>
    <w:p w14:paraId="7E3AF824" w14:textId="374E78A3" w:rsidR="00505D86" w:rsidRPr="00C212EB" w:rsidRDefault="00505D86" w:rsidP="00680323">
      <w:pPr>
        <w:pStyle w:val="a4"/>
        <w:ind w:firstLine="567"/>
        <w:rPr>
          <w:b/>
          <w:color w:val="FF0000"/>
          <w:sz w:val="28"/>
          <w:szCs w:val="28"/>
        </w:rPr>
      </w:pPr>
    </w:p>
    <w:p w14:paraId="5876CCEC" w14:textId="77777777" w:rsidR="00505D86" w:rsidRPr="00C212EB" w:rsidRDefault="00505D86" w:rsidP="00680323">
      <w:pPr>
        <w:pStyle w:val="a4"/>
        <w:ind w:firstLine="567"/>
        <w:rPr>
          <w:b/>
          <w:color w:val="FF0000"/>
          <w:sz w:val="28"/>
          <w:szCs w:val="28"/>
        </w:rPr>
      </w:pPr>
    </w:p>
    <w:p w14:paraId="00A4D9DA" w14:textId="4F463BC3" w:rsidR="00486C3E" w:rsidRPr="00C212EB" w:rsidRDefault="00486C3E" w:rsidP="00680323">
      <w:pPr>
        <w:pStyle w:val="a4"/>
        <w:ind w:firstLine="567"/>
        <w:rPr>
          <w:b/>
          <w:color w:val="FF0000"/>
          <w:sz w:val="28"/>
          <w:szCs w:val="28"/>
        </w:rPr>
      </w:pPr>
    </w:p>
    <w:p w14:paraId="546F9130" w14:textId="5721D293" w:rsidR="00486C3E" w:rsidRPr="00C212EB" w:rsidRDefault="00486C3E" w:rsidP="00680323">
      <w:pPr>
        <w:pStyle w:val="a4"/>
        <w:ind w:firstLine="567"/>
        <w:rPr>
          <w:b/>
          <w:color w:val="FF0000"/>
          <w:sz w:val="28"/>
          <w:szCs w:val="28"/>
        </w:rPr>
      </w:pPr>
    </w:p>
    <w:p w14:paraId="47984012" w14:textId="0A66952A" w:rsidR="00486C3E" w:rsidRDefault="00486C3E" w:rsidP="00680323">
      <w:pPr>
        <w:pStyle w:val="a4"/>
        <w:ind w:firstLine="567"/>
        <w:rPr>
          <w:b/>
          <w:color w:val="FF0000"/>
          <w:sz w:val="28"/>
          <w:szCs w:val="28"/>
        </w:rPr>
      </w:pPr>
    </w:p>
    <w:p w14:paraId="1C751FBC" w14:textId="544F40F8" w:rsidR="00C4362C" w:rsidRDefault="00C4362C" w:rsidP="00680323">
      <w:pPr>
        <w:pStyle w:val="a4"/>
        <w:ind w:firstLine="567"/>
        <w:rPr>
          <w:b/>
          <w:color w:val="FF0000"/>
          <w:sz w:val="28"/>
          <w:szCs w:val="28"/>
        </w:rPr>
      </w:pPr>
    </w:p>
    <w:p w14:paraId="7F7C437B" w14:textId="5D35BA45" w:rsidR="00C4362C" w:rsidRDefault="00C4362C" w:rsidP="00680323">
      <w:pPr>
        <w:pStyle w:val="a4"/>
        <w:ind w:firstLine="567"/>
        <w:rPr>
          <w:b/>
          <w:color w:val="FF0000"/>
          <w:sz w:val="28"/>
          <w:szCs w:val="28"/>
        </w:rPr>
      </w:pPr>
    </w:p>
    <w:p w14:paraId="7137DB2E" w14:textId="5EBEA185" w:rsidR="00C4362C" w:rsidRDefault="00C4362C" w:rsidP="00680323">
      <w:pPr>
        <w:pStyle w:val="a4"/>
        <w:ind w:firstLine="567"/>
        <w:rPr>
          <w:b/>
          <w:color w:val="FF0000"/>
          <w:sz w:val="28"/>
          <w:szCs w:val="28"/>
        </w:rPr>
      </w:pPr>
    </w:p>
    <w:p w14:paraId="52474262" w14:textId="12CA85FE" w:rsidR="00250E52" w:rsidRDefault="00250E52" w:rsidP="00680323">
      <w:pPr>
        <w:pStyle w:val="a4"/>
        <w:ind w:firstLine="567"/>
        <w:rPr>
          <w:b/>
          <w:color w:val="FF0000"/>
          <w:sz w:val="28"/>
          <w:szCs w:val="28"/>
        </w:rPr>
      </w:pPr>
    </w:p>
    <w:p w14:paraId="7E831352" w14:textId="77777777" w:rsidR="00250E52" w:rsidRDefault="00250E52" w:rsidP="00680323">
      <w:pPr>
        <w:pStyle w:val="a4"/>
        <w:ind w:firstLine="567"/>
        <w:rPr>
          <w:b/>
          <w:color w:val="FF0000"/>
          <w:sz w:val="28"/>
          <w:szCs w:val="28"/>
        </w:rPr>
      </w:pPr>
    </w:p>
    <w:p w14:paraId="4F632D70" w14:textId="2AD313E1" w:rsidR="00C4362C" w:rsidRPr="00C212EB" w:rsidRDefault="00C4362C" w:rsidP="00680323">
      <w:pPr>
        <w:pStyle w:val="a4"/>
        <w:ind w:firstLine="567"/>
        <w:rPr>
          <w:b/>
          <w:color w:val="FF0000"/>
          <w:sz w:val="28"/>
          <w:szCs w:val="28"/>
        </w:rPr>
      </w:pPr>
    </w:p>
    <w:p w14:paraId="1DF44429" w14:textId="3EE79C2E" w:rsidR="00486C3E" w:rsidRPr="00C212EB" w:rsidRDefault="00486C3E" w:rsidP="00680323">
      <w:pPr>
        <w:pStyle w:val="a4"/>
        <w:ind w:firstLine="567"/>
        <w:rPr>
          <w:b/>
          <w:color w:val="FF0000"/>
          <w:sz w:val="28"/>
          <w:szCs w:val="28"/>
        </w:rPr>
      </w:pPr>
    </w:p>
    <w:p w14:paraId="75396293" w14:textId="60A04D0E" w:rsidR="001F4BD6" w:rsidRPr="00C212EB" w:rsidRDefault="001F4BD6" w:rsidP="001F4BD6">
      <w:pPr>
        <w:pStyle w:val="a4"/>
        <w:ind w:firstLine="0"/>
        <w:rPr>
          <w:b/>
          <w:color w:val="FF0000"/>
          <w:sz w:val="28"/>
          <w:szCs w:val="28"/>
        </w:rPr>
      </w:pPr>
    </w:p>
    <w:p w14:paraId="00B8EB54" w14:textId="7870F102" w:rsidR="00505D86" w:rsidRDefault="00250E52" w:rsidP="00250E52">
      <w:pPr>
        <w:pStyle w:val="a4"/>
        <w:tabs>
          <w:tab w:val="left" w:pos="5790"/>
        </w:tabs>
        <w:ind w:firstLine="0"/>
        <w:rPr>
          <w:b/>
          <w:color w:val="FF0000"/>
          <w:sz w:val="28"/>
          <w:szCs w:val="28"/>
        </w:rPr>
      </w:pPr>
      <w:r>
        <w:rPr>
          <w:b/>
          <w:color w:val="FF0000"/>
          <w:sz w:val="28"/>
          <w:szCs w:val="28"/>
        </w:rPr>
        <w:tab/>
      </w:r>
    </w:p>
    <w:p w14:paraId="5802C25C" w14:textId="77777777" w:rsidR="00515131" w:rsidRDefault="00515131" w:rsidP="00250E52">
      <w:pPr>
        <w:pStyle w:val="a4"/>
        <w:tabs>
          <w:tab w:val="left" w:pos="5790"/>
        </w:tabs>
        <w:ind w:firstLine="0"/>
        <w:rPr>
          <w:b/>
          <w:color w:val="FF0000"/>
          <w:sz w:val="28"/>
          <w:szCs w:val="28"/>
        </w:rPr>
      </w:pPr>
    </w:p>
    <w:p w14:paraId="7CE715EA" w14:textId="77777777" w:rsidR="00515131" w:rsidRPr="00C212EB" w:rsidRDefault="00515131" w:rsidP="00250E52">
      <w:pPr>
        <w:pStyle w:val="a4"/>
        <w:tabs>
          <w:tab w:val="left" w:pos="5790"/>
        </w:tabs>
        <w:ind w:firstLine="0"/>
        <w:rPr>
          <w:b/>
          <w:color w:val="FF0000"/>
          <w:sz w:val="28"/>
          <w:szCs w:val="28"/>
        </w:rPr>
      </w:pPr>
    </w:p>
    <w:p w14:paraId="2E3973D5" w14:textId="77777777" w:rsidR="004C2199" w:rsidRPr="004C2199" w:rsidRDefault="004C2199" w:rsidP="004C2199">
      <w:pPr>
        <w:ind w:left="5670" w:hanging="141"/>
        <w:jc w:val="both"/>
        <w:rPr>
          <w:rFonts w:eastAsia="Calibri"/>
          <w:lang w:eastAsia="en-US"/>
        </w:rPr>
      </w:pPr>
      <w:r w:rsidRPr="004C2199">
        <w:rPr>
          <w:rFonts w:eastAsia="Calibri"/>
          <w:lang w:eastAsia="en-US"/>
        </w:rPr>
        <w:lastRenderedPageBreak/>
        <w:t>ПРИЛОЖЕНИЕ</w:t>
      </w:r>
    </w:p>
    <w:p w14:paraId="4027DEF8" w14:textId="77777777" w:rsidR="004C2199" w:rsidRPr="004C2199" w:rsidRDefault="004C2199" w:rsidP="004C2199">
      <w:pPr>
        <w:ind w:left="5529"/>
        <w:jc w:val="both"/>
        <w:rPr>
          <w:rFonts w:eastAsia="Calibri"/>
          <w:lang w:eastAsia="en-US"/>
        </w:rPr>
      </w:pPr>
      <w:r w:rsidRPr="004C2199">
        <w:rPr>
          <w:rFonts w:eastAsia="Calibri"/>
          <w:lang w:eastAsia="en-US"/>
        </w:rPr>
        <w:t xml:space="preserve">к постановлению администрации МО «Муринское городское поселение» </w:t>
      </w:r>
    </w:p>
    <w:p w14:paraId="200C63DD" w14:textId="5BC843C5" w:rsidR="004C2199" w:rsidRPr="004C2199" w:rsidRDefault="00515131" w:rsidP="004C2199">
      <w:pPr>
        <w:ind w:left="5529"/>
        <w:jc w:val="both"/>
        <w:rPr>
          <w:rFonts w:eastAsia="Calibri"/>
          <w:sz w:val="28"/>
          <w:szCs w:val="28"/>
          <w:lang w:eastAsia="en-US"/>
        </w:rPr>
      </w:pPr>
      <w:r>
        <w:rPr>
          <w:rFonts w:eastAsia="Calibri"/>
          <w:lang w:eastAsia="en-US"/>
        </w:rPr>
        <w:t>от 02.09.2021 № 227</w:t>
      </w:r>
    </w:p>
    <w:p w14:paraId="111D5B04" w14:textId="77777777" w:rsidR="004C2199" w:rsidRDefault="004C2199" w:rsidP="00C73FA8">
      <w:pPr>
        <w:ind w:left="5954"/>
        <w:jc w:val="center"/>
      </w:pPr>
    </w:p>
    <w:p w14:paraId="6EECE0C5" w14:textId="77777777" w:rsidR="00486C3E" w:rsidRPr="00C4362C" w:rsidRDefault="00486C3E" w:rsidP="00486C3E">
      <w:pPr>
        <w:jc w:val="right"/>
        <w:rPr>
          <w:sz w:val="28"/>
          <w:szCs w:val="28"/>
        </w:rPr>
      </w:pPr>
    </w:p>
    <w:p w14:paraId="3360888C" w14:textId="77777777" w:rsidR="00E430BA" w:rsidRDefault="00C73FA8" w:rsidP="00E430BA">
      <w:pPr>
        <w:pStyle w:val="a4"/>
        <w:spacing w:before="0"/>
        <w:ind w:firstLine="567"/>
        <w:jc w:val="center"/>
        <w:rPr>
          <w:b/>
          <w:sz w:val="28"/>
          <w:szCs w:val="28"/>
        </w:rPr>
      </w:pPr>
      <w:r w:rsidRPr="00C73FA8">
        <w:rPr>
          <w:b/>
          <w:sz w:val="28"/>
          <w:szCs w:val="28"/>
        </w:rPr>
        <w:t xml:space="preserve">Состав </w:t>
      </w:r>
    </w:p>
    <w:p w14:paraId="603C1B9A" w14:textId="77777777" w:rsidR="00E430BA" w:rsidRDefault="00C73FA8" w:rsidP="00E430BA">
      <w:pPr>
        <w:pStyle w:val="a4"/>
        <w:spacing w:before="0"/>
        <w:ind w:firstLine="567"/>
        <w:jc w:val="center"/>
        <w:rPr>
          <w:b/>
          <w:sz w:val="28"/>
          <w:szCs w:val="28"/>
        </w:rPr>
      </w:pPr>
      <w:r w:rsidRPr="00C73FA8">
        <w:rPr>
          <w:b/>
          <w:sz w:val="28"/>
          <w:szCs w:val="28"/>
        </w:rPr>
        <w:t>Совета</w:t>
      </w:r>
      <w:r w:rsidR="00E430BA" w:rsidRPr="00E430BA">
        <w:rPr>
          <w:b/>
          <w:sz w:val="28"/>
          <w:szCs w:val="28"/>
        </w:rPr>
        <w:t xml:space="preserve"> </w:t>
      </w:r>
      <w:r w:rsidRPr="00C73FA8">
        <w:rPr>
          <w:b/>
          <w:sz w:val="28"/>
          <w:szCs w:val="28"/>
        </w:rPr>
        <w:t xml:space="preserve">по развитию малого и среднего </w:t>
      </w:r>
      <w:r w:rsidR="00E430BA">
        <w:rPr>
          <w:b/>
          <w:sz w:val="28"/>
          <w:szCs w:val="28"/>
        </w:rPr>
        <w:t>п</w:t>
      </w:r>
      <w:r w:rsidRPr="00C73FA8">
        <w:rPr>
          <w:b/>
          <w:sz w:val="28"/>
          <w:szCs w:val="28"/>
        </w:rPr>
        <w:t>редпринимательства</w:t>
      </w:r>
      <w:r w:rsidR="00E430BA" w:rsidRPr="00E430BA">
        <w:rPr>
          <w:b/>
          <w:sz w:val="28"/>
          <w:szCs w:val="28"/>
        </w:rPr>
        <w:t xml:space="preserve"> </w:t>
      </w:r>
    </w:p>
    <w:p w14:paraId="62FEA03D" w14:textId="77777777" w:rsidR="00E430BA" w:rsidRDefault="00E430BA" w:rsidP="00E430BA">
      <w:pPr>
        <w:pStyle w:val="a4"/>
        <w:spacing w:before="0"/>
        <w:ind w:firstLine="567"/>
        <w:jc w:val="center"/>
        <w:rPr>
          <w:b/>
          <w:sz w:val="28"/>
          <w:szCs w:val="28"/>
        </w:rPr>
      </w:pPr>
      <w:r w:rsidRPr="00E430BA">
        <w:rPr>
          <w:b/>
          <w:sz w:val="28"/>
          <w:szCs w:val="28"/>
        </w:rPr>
        <w:t xml:space="preserve">при администрации муниципального образования </w:t>
      </w:r>
    </w:p>
    <w:p w14:paraId="429A39E4" w14:textId="1058186A" w:rsidR="00E430BA" w:rsidRPr="00E430BA" w:rsidRDefault="006866C4" w:rsidP="00E430BA">
      <w:pPr>
        <w:pStyle w:val="a4"/>
        <w:spacing w:before="0"/>
        <w:ind w:firstLine="567"/>
        <w:jc w:val="center"/>
        <w:rPr>
          <w:b/>
          <w:sz w:val="28"/>
          <w:szCs w:val="28"/>
        </w:rPr>
      </w:pPr>
      <w:r>
        <w:rPr>
          <w:b/>
          <w:sz w:val="28"/>
          <w:szCs w:val="28"/>
        </w:rPr>
        <w:t>«</w:t>
      </w:r>
      <w:r w:rsidR="00E430BA" w:rsidRPr="00E430BA">
        <w:rPr>
          <w:b/>
          <w:sz w:val="28"/>
          <w:szCs w:val="28"/>
        </w:rPr>
        <w:t>Муринское городское поселение» Всеволожского муниципального района Ленинградской области</w:t>
      </w:r>
    </w:p>
    <w:p w14:paraId="1D09A189" w14:textId="1586D65F" w:rsidR="009A58CB" w:rsidRDefault="009A58CB" w:rsidP="00C73FA8">
      <w:pPr>
        <w:pStyle w:val="a4"/>
        <w:ind w:firstLine="567"/>
        <w:jc w:val="center"/>
        <w:rPr>
          <w:b/>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4633"/>
        <w:gridCol w:w="4142"/>
      </w:tblGrid>
      <w:tr w:rsidR="00036CC9" w:rsidRPr="00036CC9" w14:paraId="001E37EE" w14:textId="77777777" w:rsidTr="008214DD">
        <w:trPr>
          <w:trHeight w:val="514"/>
        </w:trPr>
        <w:tc>
          <w:tcPr>
            <w:tcW w:w="846" w:type="dxa"/>
          </w:tcPr>
          <w:p w14:paraId="46BFFAA0" w14:textId="77777777" w:rsidR="00036CC9" w:rsidRPr="00036CC9" w:rsidRDefault="00036CC9" w:rsidP="00036CC9">
            <w:pPr>
              <w:jc w:val="center"/>
              <w:rPr>
                <w:rFonts w:eastAsia="Calibri"/>
                <w:b/>
                <w:sz w:val="28"/>
                <w:szCs w:val="28"/>
                <w:lang w:eastAsia="en-US"/>
              </w:rPr>
            </w:pPr>
          </w:p>
        </w:tc>
        <w:tc>
          <w:tcPr>
            <w:tcW w:w="5012" w:type="dxa"/>
          </w:tcPr>
          <w:p w14:paraId="4DFEB446" w14:textId="154D2681" w:rsidR="00036CC9" w:rsidRPr="00036CC9" w:rsidRDefault="00036CC9" w:rsidP="00036CC9">
            <w:pPr>
              <w:spacing w:before="120" w:line="276" w:lineRule="auto"/>
              <w:rPr>
                <w:b/>
                <w:sz w:val="28"/>
                <w:szCs w:val="28"/>
              </w:rPr>
            </w:pPr>
          </w:p>
        </w:tc>
        <w:tc>
          <w:tcPr>
            <w:tcW w:w="4479" w:type="dxa"/>
          </w:tcPr>
          <w:p w14:paraId="3F56CDB4" w14:textId="77777777" w:rsidR="00036CC9" w:rsidRPr="00036CC9" w:rsidRDefault="00036CC9" w:rsidP="00036CC9">
            <w:pPr>
              <w:jc w:val="center"/>
              <w:rPr>
                <w:rFonts w:eastAsia="Calibri"/>
                <w:b/>
                <w:bCs/>
                <w:sz w:val="28"/>
                <w:szCs w:val="28"/>
                <w:lang w:eastAsia="en-US"/>
              </w:rPr>
            </w:pPr>
          </w:p>
        </w:tc>
      </w:tr>
    </w:tbl>
    <w:tbl>
      <w:tblPr>
        <w:tblStyle w:val="2"/>
        <w:tblW w:w="907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gridCol w:w="4764"/>
      </w:tblGrid>
      <w:tr w:rsidR="001946EA" w14:paraId="1854FBB1" w14:textId="77777777" w:rsidTr="001946EA">
        <w:trPr>
          <w:trHeight w:val="514"/>
        </w:trPr>
        <w:tc>
          <w:tcPr>
            <w:tcW w:w="4308" w:type="dxa"/>
          </w:tcPr>
          <w:p w14:paraId="3A34DC54" w14:textId="77777777" w:rsidR="001946EA" w:rsidRPr="000C01A9" w:rsidRDefault="001946EA" w:rsidP="008214DD">
            <w:pPr>
              <w:spacing w:before="120" w:line="276" w:lineRule="auto"/>
              <w:rPr>
                <w:b/>
                <w:sz w:val="28"/>
                <w:szCs w:val="28"/>
              </w:rPr>
            </w:pPr>
            <w:r w:rsidRPr="000C01A9">
              <w:rPr>
                <w:b/>
                <w:sz w:val="28"/>
                <w:szCs w:val="28"/>
              </w:rPr>
              <w:t xml:space="preserve">Председатель Совета: </w:t>
            </w:r>
          </w:p>
        </w:tc>
        <w:tc>
          <w:tcPr>
            <w:tcW w:w="4764" w:type="dxa"/>
          </w:tcPr>
          <w:p w14:paraId="18F55F48" w14:textId="77777777" w:rsidR="001946EA" w:rsidRPr="00D8329F" w:rsidRDefault="001946EA" w:rsidP="008214DD">
            <w:pPr>
              <w:jc w:val="center"/>
              <w:rPr>
                <w:b/>
                <w:bCs/>
                <w:sz w:val="28"/>
                <w:szCs w:val="28"/>
              </w:rPr>
            </w:pPr>
          </w:p>
        </w:tc>
      </w:tr>
      <w:tr w:rsidR="001946EA" w14:paraId="10C37A9B" w14:textId="77777777" w:rsidTr="001946EA">
        <w:trPr>
          <w:trHeight w:val="514"/>
        </w:trPr>
        <w:tc>
          <w:tcPr>
            <w:tcW w:w="4308" w:type="dxa"/>
          </w:tcPr>
          <w:p w14:paraId="0F486110" w14:textId="77777777" w:rsidR="001946EA" w:rsidRPr="00D8329F" w:rsidRDefault="001946EA" w:rsidP="008214DD">
            <w:pPr>
              <w:rPr>
                <w:b/>
                <w:sz w:val="28"/>
                <w:szCs w:val="28"/>
              </w:rPr>
            </w:pPr>
            <w:r w:rsidRPr="000C01A9">
              <w:rPr>
                <w:bCs/>
                <w:sz w:val="28"/>
                <w:szCs w:val="28"/>
              </w:rPr>
              <w:t>Белов Алексей Юрьевич</w:t>
            </w:r>
          </w:p>
        </w:tc>
        <w:tc>
          <w:tcPr>
            <w:tcW w:w="4764" w:type="dxa"/>
          </w:tcPr>
          <w:p w14:paraId="08C91BC6" w14:textId="77777777" w:rsidR="001946EA" w:rsidRDefault="001946EA" w:rsidP="008214DD">
            <w:pPr>
              <w:rPr>
                <w:bCs/>
                <w:sz w:val="28"/>
                <w:szCs w:val="28"/>
              </w:rPr>
            </w:pPr>
            <w:r>
              <w:rPr>
                <w:bCs/>
                <w:sz w:val="28"/>
                <w:szCs w:val="28"/>
              </w:rPr>
              <w:t>г</w:t>
            </w:r>
            <w:r w:rsidRPr="00B61E6F">
              <w:rPr>
                <w:bCs/>
                <w:sz w:val="28"/>
                <w:szCs w:val="28"/>
              </w:rPr>
              <w:t xml:space="preserve">лава администрации МО </w:t>
            </w:r>
          </w:p>
          <w:p w14:paraId="66C05949" w14:textId="77CCD9B6" w:rsidR="001946EA" w:rsidRDefault="001946EA" w:rsidP="008214DD">
            <w:pPr>
              <w:rPr>
                <w:bCs/>
                <w:sz w:val="28"/>
                <w:szCs w:val="28"/>
              </w:rPr>
            </w:pPr>
            <w:r w:rsidRPr="00B61E6F">
              <w:rPr>
                <w:bCs/>
                <w:sz w:val="28"/>
                <w:szCs w:val="28"/>
              </w:rPr>
              <w:t>«Муринское городское поселение»</w:t>
            </w:r>
          </w:p>
          <w:p w14:paraId="7C2E2161" w14:textId="77777777" w:rsidR="001946EA" w:rsidRPr="00B61E6F" w:rsidRDefault="001946EA" w:rsidP="008214DD">
            <w:pPr>
              <w:rPr>
                <w:bCs/>
                <w:sz w:val="28"/>
                <w:szCs w:val="28"/>
              </w:rPr>
            </w:pPr>
          </w:p>
        </w:tc>
      </w:tr>
      <w:tr w:rsidR="001946EA" w14:paraId="6B570DA9" w14:textId="77777777" w:rsidTr="001946EA">
        <w:trPr>
          <w:trHeight w:val="514"/>
        </w:trPr>
        <w:tc>
          <w:tcPr>
            <w:tcW w:w="4308" w:type="dxa"/>
          </w:tcPr>
          <w:p w14:paraId="540B47A7" w14:textId="77777777" w:rsidR="001946EA" w:rsidRDefault="001946EA" w:rsidP="008214DD">
            <w:pPr>
              <w:spacing w:before="120" w:line="276" w:lineRule="auto"/>
              <w:rPr>
                <w:b/>
                <w:sz w:val="28"/>
                <w:szCs w:val="28"/>
              </w:rPr>
            </w:pPr>
            <w:r w:rsidRPr="000C01A9">
              <w:rPr>
                <w:b/>
                <w:sz w:val="28"/>
                <w:szCs w:val="28"/>
              </w:rPr>
              <w:t xml:space="preserve">Заместитель председателя </w:t>
            </w:r>
          </w:p>
          <w:p w14:paraId="3643433B" w14:textId="11D92FCB" w:rsidR="001946EA" w:rsidRPr="000C01A9" w:rsidRDefault="001946EA" w:rsidP="001946EA">
            <w:pPr>
              <w:spacing w:line="276" w:lineRule="auto"/>
              <w:rPr>
                <w:b/>
                <w:sz w:val="28"/>
                <w:szCs w:val="28"/>
              </w:rPr>
            </w:pPr>
            <w:r w:rsidRPr="000C01A9">
              <w:rPr>
                <w:b/>
                <w:sz w:val="28"/>
                <w:szCs w:val="28"/>
              </w:rPr>
              <w:t>Совета:</w:t>
            </w:r>
          </w:p>
        </w:tc>
        <w:tc>
          <w:tcPr>
            <w:tcW w:w="4764" w:type="dxa"/>
          </w:tcPr>
          <w:p w14:paraId="4D770DBE" w14:textId="77777777" w:rsidR="001946EA" w:rsidRPr="00D8329F" w:rsidRDefault="001946EA" w:rsidP="008214DD">
            <w:pPr>
              <w:jc w:val="center"/>
              <w:rPr>
                <w:b/>
                <w:bCs/>
                <w:sz w:val="28"/>
                <w:szCs w:val="28"/>
              </w:rPr>
            </w:pPr>
          </w:p>
        </w:tc>
      </w:tr>
      <w:tr w:rsidR="001946EA" w14:paraId="270D22C4" w14:textId="77777777" w:rsidTr="001946EA">
        <w:trPr>
          <w:trHeight w:val="514"/>
        </w:trPr>
        <w:tc>
          <w:tcPr>
            <w:tcW w:w="4308" w:type="dxa"/>
          </w:tcPr>
          <w:p w14:paraId="05B3EBDB" w14:textId="77777777" w:rsidR="001946EA" w:rsidRPr="000C01A9" w:rsidRDefault="001946EA" w:rsidP="008214DD">
            <w:pPr>
              <w:rPr>
                <w:bCs/>
                <w:sz w:val="28"/>
                <w:szCs w:val="28"/>
              </w:rPr>
            </w:pPr>
            <w:r w:rsidRPr="000C01A9">
              <w:rPr>
                <w:rFonts w:eastAsia="Calibri"/>
                <w:sz w:val="28"/>
                <w:szCs w:val="28"/>
              </w:rPr>
              <w:t>Штыков Дмитрий Анатольевич</w:t>
            </w:r>
          </w:p>
        </w:tc>
        <w:tc>
          <w:tcPr>
            <w:tcW w:w="4764" w:type="dxa"/>
          </w:tcPr>
          <w:p w14:paraId="626BF3EB" w14:textId="77777777" w:rsidR="001946EA" w:rsidRDefault="001946EA" w:rsidP="008214DD">
            <w:pPr>
              <w:rPr>
                <w:bCs/>
                <w:sz w:val="28"/>
                <w:szCs w:val="28"/>
              </w:rPr>
            </w:pPr>
            <w:r>
              <w:rPr>
                <w:bCs/>
                <w:sz w:val="28"/>
                <w:szCs w:val="28"/>
              </w:rPr>
              <w:t>г</w:t>
            </w:r>
            <w:r w:rsidRPr="0051115F">
              <w:rPr>
                <w:bCs/>
                <w:sz w:val="28"/>
                <w:szCs w:val="28"/>
              </w:rPr>
              <w:t xml:space="preserve">енеральный директор </w:t>
            </w:r>
          </w:p>
          <w:p w14:paraId="62796386" w14:textId="77777777" w:rsidR="001946EA" w:rsidRDefault="001946EA" w:rsidP="008214DD">
            <w:pPr>
              <w:rPr>
                <w:bCs/>
                <w:sz w:val="28"/>
                <w:szCs w:val="28"/>
              </w:rPr>
            </w:pPr>
            <w:r w:rsidRPr="0051115F">
              <w:rPr>
                <w:bCs/>
                <w:sz w:val="28"/>
                <w:szCs w:val="28"/>
              </w:rPr>
              <w:t>ООО «Престиж»</w:t>
            </w:r>
          </w:p>
          <w:p w14:paraId="65EBEDC2" w14:textId="77777777" w:rsidR="001946EA" w:rsidRPr="00D8329F" w:rsidRDefault="001946EA" w:rsidP="008214DD">
            <w:pPr>
              <w:rPr>
                <w:b/>
                <w:bCs/>
                <w:sz w:val="28"/>
                <w:szCs w:val="28"/>
              </w:rPr>
            </w:pPr>
          </w:p>
        </w:tc>
      </w:tr>
      <w:tr w:rsidR="001946EA" w14:paraId="56A3DCEA" w14:textId="77777777" w:rsidTr="001946EA">
        <w:trPr>
          <w:trHeight w:val="514"/>
        </w:trPr>
        <w:tc>
          <w:tcPr>
            <w:tcW w:w="4308" w:type="dxa"/>
          </w:tcPr>
          <w:p w14:paraId="72821580" w14:textId="6FD1E576" w:rsidR="001946EA" w:rsidRPr="00614469" w:rsidRDefault="001946EA" w:rsidP="00614469">
            <w:pPr>
              <w:spacing w:before="120" w:line="276" w:lineRule="auto"/>
              <w:rPr>
                <w:b/>
                <w:sz w:val="28"/>
                <w:szCs w:val="28"/>
              </w:rPr>
            </w:pPr>
            <w:r w:rsidRPr="000C01A9">
              <w:rPr>
                <w:b/>
                <w:sz w:val="28"/>
                <w:szCs w:val="28"/>
              </w:rPr>
              <w:t>Члены Совета:</w:t>
            </w:r>
          </w:p>
        </w:tc>
        <w:tc>
          <w:tcPr>
            <w:tcW w:w="4764" w:type="dxa"/>
          </w:tcPr>
          <w:p w14:paraId="037FBDE0" w14:textId="77777777" w:rsidR="001946EA" w:rsidRPr="00D8329F" w:rsidRDefault="001946EA" w:rsidP="008214DD">
            <w:pPr>
              <w:rPr>
                <w:b/>
                <w:bCs/>
                <w:sz w:val="28"/>
                <w:szCs w:val="28"/>
              </w:rPr>
            </w:pPr>
          </w:p>
        </w:tc>
      </w:tr>
      <w:tr w:rsidR="001946EA" w14:paraId="0F1E1249" w14:textId="77777777" w:rsidTr="001946EA">
        <w:trPr>
          <w:trHeight w:val="514"/>
        </w:trPr>
        <w:tc>
          <w:tcPr>
            <w:tcW w:w="4308" w:type="dxa"/>
          </w:tcPr>
          <w:p w14:paraId="675EF318" w14:textId="77777777" w:rsidR="001946EA" w:rsidRPr="000C01A9" w:rsidRDefault="001946EA" w:rsidP="008214DD">
            <w:pPr>
              <w:rPr>
                <w:rFonts w:eastAsia="Calibri"/>
                <w:sz w:val="28"/>
                <w:szCs w:val="28"/>
              </w:rPr>
            </w:pPr>
            <w:r w:rsidRPr="000C01A9">
              <w:rPr>
                <w:sz w:val="28"/>
                <w:szCs w:val="28"/>
              </w:rPr>
              <w:t>Кондратьева Ирина Викторовна</w:t>
            </w:r>
          </w:p>
        </w:tc>
        <w:tc>
          <w:tcPr>
            <w:tcW w:w="4764" w:type="dxa"/>
          </w:tcPr>
          <w:p w14:paraId="40A0C3C0" w14:textId="77777777" w:rsidR="001946EA" w:rsidRDefault="001946EA" w:rsidP="008214DD">
            <w:pPr>
              <w:rPr>
                <w:sz w:val="28"/>
                <w:szCs w:val="28"/>
              </w:rPr>
            </w:pPr>
            <w:r w:rsidRPr="004A5029">
              <w:rPr>
                <w:bCs/>
                <w:sz w:val="28"/>
                <w:szCs w:val="28"/>
              </w:rPr>
              <w:t>Директор</w:t>
            </w:r>
            <w:r w:rsidRPr="001E1C02">
              <w:rPr>
                <w:sz w:val="28"/>
                <w:szCs w:val="28"/>
              </w:rPr>
              <w:t xml:space="preserve"> Фонд</w:t>
            </w:r>
            <w:r>
              <w:rPr>
                <w:sz w:val="28"/>
                <w:szCs w:val="28"/>
              </w:rPr>
              <w:t>а «Всеволожский центр поддержки предпринимательства – бизнес инкубатор»</w:t>
            </w:r>
          </w:p>
          <w:p w14:paraId="72826308" w14:textId="77777777" w:rsidR="001946EA" w:rsidRPr="00D8329F" w:rsidRDefault="001946EA" w:rsidP="008214DD">
            <w:pPr>
              <w:rPr>
                <w:b/>
                <w:bCs/>
                <w:sz w:val="28"/>
                <w:szCs w:val="28"/>
              </w:rPr>
            </w:pPr>
          </w:p>
        </w:tc>
      </w:tr>
      <w:tr w:rsidR="001946EA" w14:paraId="55DA1BEB" w14:textId="77777777" w:rsidTr="001946EA">
        <w:trPr>
          <w:trHeight w:val="514"/>
        </w:trPr>
        <w:tc>
          <w:tcPr>
            <w:tcW w:w="4308" w:type="dxa"/>
          </w:tcPr>
          <w:p w14:paraId="0FB02F0C" w14:textId="77777777" w:rsidR="001946EA" w:rsidRPr="000C01A9" w:rsidRDefault="001946EA" w:rsidP="008214DD">
            <w:pPr>
              <w:rPr>
                <w:rFonts w:eastAsia="Calibri"/>
                <w:sz w:val="28"/>
                <w:szCs w:val="28"/>
              </w:rPr>
            </w:pPr>
            <w:r w:rsidRPr="000C01A9">
              <w:rPr>
                <w:bCs/>
                <w:sz w:val="28"/>
                <w:szCs w:val="28"/>
              </w:rPr>
              <w:t>Федоров Алексей Юрьевич</w:t>
            </w:r>
          </w:p>
        </w:tc>
        <w:tc>
          <w:tcPr>
            <w:tcW w:w="4764" w:type="dxa"/>
          </w:tcPr>
          <w:p w14:paraId="75099F7F" w14:textId="77777777" w:rsidR="001946EA" w:rsidRDefault="001946EA" w:rsidP="008214DD">
            <w:pPr>
              <w:rPr>
                <w:bCs/>
                <w:sz w:val="28"/>
                <w:szCs w:val="28"/>
              </w:rPr>
            </w:pPr>
            <w:r w:rsidRPr="00233B28">
              <w:rPr>
                <w:bCs/>
                <w:sz w:val="28"/>
                <w:szCs w:val="28"/>
              </w:rPr>
              <w:t>депутат совета депутатов</w:t>
            </w:r>
          </w:p>
          <w:p w14:paraId="0D38B790" w14:textId="77777777" w:rsidR="001946EA" w:rsidRDefault="001946EA" w:rsidP="008214DD">
            <w:pPr>
              <w:rPr>
                <w:bCs/>
                <w:sz w:val="28"/>
                <w:szCs w:val="28"/>
              </w:rPr>
            </w:pPr>
            <w:r w:rsidRPr="002E210F">
              <w:rPr>
                <w:bCs/>
                <w:sz w:val="28"/>
                <w:szCs w:val="28"/>
              </w:rPr>
              <w:t xml:space="preserve"> </w:t>
            </w:r>
            <w:r w:rsidRPr="00233B28">
              <w:rPr>
                <w:bCs/>
                <w:sz w:val="28"/>
                <w:szCs w:val="28"/>
              </w:rPr>
              <w:t>Управляющий ТСЖ</w:t>
            </w:r>
            <w:r w:rsidRPr="008C44E9">
              <w:rPr>
                <w:bCs/>
                <w:sz w:val="28"/>
                <w:szCs w:val="28"/>
              </w:rPr>
              <w:t xml:space="preserve"> «Мурино-1»</w:t>
            </w:r>
          </w:p>
          <w:p w14:paraId="53E6BC7E" w14:textId="77777777" w:rsidR="001946EA" w:rsidRPr="00D8329F" w:rsidRDefault="001946EA" w:rsidP="008214DD">
            <w:pPr>
              <w:rPr>
                <w:b/>
                <w:bCs/>
                <w:sz w:val="28"/>
                <w:szCs w:val="28"/>
              </w:rPr>
            </w:pPr>
          </w:p>
        </w:tc>
      </w:tr>
      <w:tr w:rsidR="001946EA" w14:paraId="23C32126" w14:textId="77777777" w:rsidTr="001946EA">
        <w:trPr>
          <w:trHeight w:val="514"/>
        </w:trPr>
        <w:tc>
          <w:tcPr>
            <w:tcW w:w="4308" w:type="dxa"/>
          </w:tcPr>
          <w:p w14:paraId="2B6DE0A9" w14:textId="77777777" w:rsidR="001946EA" w:rsidRPr="000C01A9" w:rsidRDefault="001946EA" w:rsidP="008214DD">
            <w:pPr>
              <w:rPr>
                <w:rFonts w:eastAsia="Calibri"/>
                <w:sz w:val="28"/>
                <w:szCs w:val="28"/>
              </w:rPr>
            </w:pPr>
            <w:r w:rsidRPr="000C01A9">
              <w:rPr>
                <w:bCs/>
                <w:sz w:val="28"/>
                <w:szCs w:val="28"/>
              </w:rPr>
              <w:t>Дмитриева Елена Сергеевна</w:t>
            </w:r>
          </w:p>
        </w:tc>
        <w:tc>
          <w:tcPr>
            <w:tcW w:w="4764" w:type="dxa"/>
          </w:tcPr>
          <w:p w14:paraId="31508884" w14:textId="77777777" w:rsidR="001946EA" w:rsidRDefault="001946EA" w:rsidP="008214DD">
            <w:pPr>
              <w:rPr>
                <w:bCs/>
                <w:sz w:val="28"/>
                <w:szCs w:val="28"/>
              </w:rPr>
            </w:pPr>
            <w:r>
              <w:rPr>
                <w:bCs/>
                <w:sz w:val="28"/>
                <w:szCs w:val="28"/>
              </w:rPr>
              <w:t>депутат совета депутатов</w:t>
            </w:r>
          </w:p>
          <w:p w14:paraId="7991F09D" w14:textId="77777777" w:rsidR="001946EA" w:rsidRDefault="001946EA" w:rsidP="008214DD">
            <w:pPr>
              <w:rPr>
                <w:bCs/>
                <w:sz w:val="28"/>
                <w:szCs w:val="28"/>
              </w:rPr>
            </w:pPr>
            <w:r w:rsidRPr="00233B28">
              <w:rPr>
                <w:bCs/>
                <w:sz w:val="28"/>
                <w:szCs w:val="28"/>
              </w:rPr>
              <w:t xml:space="preserve">АО Концерн </w:t>
            </w:r>
            <w:r>
              <w:rPr>
                <w:bCs/>
                <w:sz w:val="28"/>
                <w:szCs w:val="28"/>
              </w:rPr>
              <w:t>«</w:t>
            </w:r>
            <w:r w:rsidRPr="00233B28">
              <w:rPr>
                <w:bCs/>
                <w:sz w:val="28"/>
                <w:szCs w:val="28"/>
              </w:rPr>
              <w:t xml:space="preserve">НПО </w:t>
            </w:r>
            <w:r>
              <w:rPr>
                <w:bCs/>
                <w:sz w:val="28"/>
                <w:szCs w:val="28"/>
              </w:rPr>
              <w:t>Аврора»</w:t>
            </w:r>
          </w:p>
          <w:p w14:paraId="6EC8ADDE" w14:textId="77777777" w:rsidR="001946EA" w:rsidRPr="00693289" w:rsidRDefault="001946EA" w:rsidP="008214DD">
            <w:pPr>
              <w:rPr>
                <w:bCs/>
                <w:sz w:val="28"/>
                <w:szCs w:val="28"/>
              </w:rPr>
            </w:pPr>
          </w:p>
        </w:tc>
      </w:tr>
      <w:tr w:rsidR="001946EA" w14:paraId="5F4DE6F2" w14:textId="77777777" w:rsidTr="001946EA">
        <w:trPr>
          <w:trHeight w:val="514"/>
        </w:trPr>
        <w:tc>
          <w:tcPr>
            <w:tcW w:w="4308" w:type="dxa"/>
          </w:tcPr>
          <w:p w14:paraId="0FDB8041" w14:textId="77777777" w:rsidR="001946EA" w:rsidRPr="000C01A9" w:rsidRDefault="001946EA" w:rsidP="008214DD">
            <w:pPr>
              <w:rPr>
                <w:rFonts w:eastAsia="Calibri"/>
                <w:sz w:val="28"/>
                <w:szCs w:val="28"/>
              </w:rPr>
            </w:pPr>
            <w:r w:rsidRPr="000C01A9">
              <w:rPr>
                <w:bCs/>
                <w:sz w:val="28"/>
                <w:szCs w:val="28"/>
              </w:rPr>
              <w:t>Павлов Виктор Александрович</w:t>
            </w:r>
          </w:p>
        </w:tc>
        <w:tc>
          <w:tcPr>
            <w:tcW w:w="4764" w:type="dxa"/>
          </w:tcPr>
          <w:p w14:paraId="72D40218" w14:textId="77777777" w:rsidR="001946EA" w:rsidRPr="000B58EA" w:rsidRDefault="001946EA" w:rsidP="008214DD">
            <w:pPr>
              <w:rPr>
                <w:bCs/>
                <w:sz w:val="28"/>
                <w:szCs w:val="28"/>
              </w:rPr>
            </w:pPr>
            <w:r w:rsidRPr="000B58EA">
              <w:rPr>
                <w:bCs/>
                <w:sz w:val="28"/>
                <w:szCs w:val="28"/>
              </w:rPr>
              <w:t xml:space="preserve">Генеральный директор </w:t>
            </w:r>
          </w:p>
          <w:p w14:paraId="4A6153AC" w14:textId="77777777" w:rsidR="001946EA" w:rsidRDefault="001946EA" w:rsidP="008214DD">
            <w:pPr>
              <w:rPr>
                <w:bCs/>
                <w:sz w:val="28"/>
                <w:szCs w:val="28"/>
              </w:rPr>
            </w:pPr>
            <w:r w:rsidRPr="00E15860">
              <w:rPr>
                <w:bCs/>
                <w:sz w:val="28"/>
                <w:szCs w:val="28"/>
              </w:rPr>
              <w:t xml:space="preserve">ООО </w:t>
            </w:r>
            <w:r>
              <w:rPr>
                <w:bCs/>
                <w:sz w:val="28"/>
                <w:szCs w:val="28"/>
              </w:rPr>
              <w:t>«</w:t>
            </w:r>
            <w:r w:rsidRPr="00E15860">
              <w:rPr>
                <w:bCs/>
                <w:sz w:val="28"/>
                <w:szCs w:val="28"/>
              </w:rPr>
              <w:t>Консолидация</w:t>
            </w:r>
            <w:r>
              <w:rPr>
                <w:bCs/>
                <w:sz w:val="28"/>
                <w:szCs w:val="28"/>
              </w:rPr>
              <w:t>»</w:t>
            </w:r>
          </w:p>
          <w:p w14:paraId="12D3B831" w14:textId="77777777" w:rsidR="001946EA" w:rsidRPr="00D8329F" w:rsidRDefault="001946EA" w:rsidP="008214DD">
            <w:pPr>
              <w:rPr>
                <w:b/>
                <w:bCs/>
                <w:sz w:val="28"/>
                <w:szCs w:val="28"/>
              </w:rPr>
            </w:pPr>
          </w:p>
        </w:tc>
      </w:tr>
      <w:tr w:rsidR="001946EA" w14:paraId="28345027" w14:textId="77777777" w:rsidTr="001946EA">
        <w:trPr>
          <w:trHeight w:val="514"/>
        </w:trPr>
        <w:tc>
          <w:tcPr>
            <w:tcW w:w="4308" w:type="dxa"/>
          </w:tcPr>
          <w:p w14:paraId="4AA1C621" w14:textId="77777777" w:rsidR="001946EA" w:rsidRPr="000C01A9" w:rsidRDefault="001946EA" w:rsidP="008214DD">
            <w:pPr>
              <w:rPr>
                <w:rFonts w:eastAsia="Calibri"/>
                <w:sz w:val="28"/>
                <w:szCs w:val="28"/>
              </w:rPr>
            </w:pPr>
            <w:r w:rsidRPr="000C01A9">
              <w:rPr>
                <w:rFonts w:eastAsia="Calibri"/>
                <w:sz w:val="28"/>
                <w:szCs w:val="28"/>
              </w:rPr>
              <w:t>Яхнюк Юлия Александровна</w:t>
            </w:r>
          </w:p>
        </w:tc>
        <w:tc>
          <w:tcPr>
            <w:tcW w:w="4764" w:type="dxa"/>
          </w:tcPr>
          <w:p w14:paraId="3B3AAF43" w14:textId="77777777" w:rsidR="001946EA" w:rsidRDefault="001946EA" w:rsidP="008214DD">
            <w:pPr>
              <w:rPr>
                <w:bCs/>
                <w:sz w:val="28"/>
                <w:szCs w:val="28"/>
              </w:rPr>
            </w:pPr>
            <w:r>
              <w:rPr>
                <w:sz w:val="28"/>
                <w:szCs w:val="28"/>
              </w:rPr>
              <w:t>глава конного</w:t>
            </w:r>
            <w:r w:rsidRPr="00C3325F">
              <w:rPr>
                <w:sz w:val="28"/>
                <w:szCs w:val="28"/>
              </w:rPr>
              <w:t xml:space="preserve"> клуб</w:t>
            </w:r>
            <w:r>
              <w:rPr>
                <w:sz w:val="28"/>
                <w:szCs w:val="28"/>
              </w:rPr>
              <w:t>а</w:t>
            </w:r>
          </w:p>
          <w:p w14:paraId="55627DEC" w14:textId="77777777" w:rsidR="001946EA" w:rsidRDefault="001946EA" w:rsidP="008214DD">
            <w:pPr>
              <w:rPr>
                <w:bCs/>
                <w:sz w:val="28"/>
                <w:szCs w:val="28"/>
              </w:rPr>
            </w:pPr>
            <w:r w:rsidRPr="00C07C3A">
              <w:rPr>
                <w:bCs/>
                <w:sz w:val="28"/>
                <w:szCs w:val="28"/>
              </w:rPr>
              <w:t xml:space="preserve">К(Ф)Х </w:t>
            </w:r>
            <w:r w:rsidRPr="00BA0EA3">
              <w:rPr>
                <w:bCs/>
                <w:sz w:val="28"/>
                <w:szCs w:val="28"/>
              </w:rPr>
              <w:t>«Вестерн сити»</w:t>
            </w:r>
          </w:p>
          <w:p w14:paraId="3E85A5BE" w14:textId="77777777" w:rsidR="001946EA" w:rsidRPr="00D8329F" w:rsidRDefault="001946EA" w:rsidP="008214DD">
            <w:pPr>
              <w:rPr>
                <w:b/>
                <w:bCs/>
                <w:sz w:val="28"/>
                <w:szCs w:val="28"/>
              </w:rPr>
            </w:pPr>
          </w:p>
        </w:tc>
      </w:tr>
      <w:tr w:rsidR="001946EA" w14:paraId="04945B27" w14:textId="77777777" w:rsidTr="001946EA">
        <w:trPr>
          <w:trHeight w:val="514"/>
        </w:trPr>
        <w:tc>
          <w:tcPr>
            <w:tcW w:w="4308" w:type="dxa"/>
          </w:tcPr>
          <w:p w14:paraId="79F3B1BF" w14:textId="77777777" w:rsidR="001946EA" w:rsidRPr="000C01A9" w:rsidRDefault="001946EA" w:rsidP="008214DD">
            <w:pPr>
              <w:rPr>
                <w:rFonts w:eastAsia="Calibri"/>
                <w:sz w:val="28"/>
                <w:szCs w:val="28"/>
              </w:rPr>
            </w:pPr>
            <w:r w:rsidRPr="000C01A9">
              <w:rPr>
                <w:rFonts w:eastAsia="Calibri"/>
                <w:sz w:val="28"/>
                <w:szCs w:val="28"/>
              </w:rPr>
              <w:t>Рябой Леонид Евгеньевич</w:t>
            </w:r>
          </w:p>
        </w:tc>
        <w:tc>
          <w:tcPr>
            <w:tcW w:w="4764" w:type="dxa"/>
          </w:tcPr>
          <w:p w14:paraId="14F6D477" w14:textId="77777777" w:rsidR="001946EA" w:rsidRDefault="001946EA" w:rsidP="008214DD">
            <w:pPr>
              <w:rPr>
                <w:sz w:val="28"/>
                <w:szCs w:val="28"/>
              </w:rPr>
            </w:pPr>
            <w:r w:rsidRPr="000F6DA4">
              <w:rPr>
                <w:bCs/>
                <w:sz w:val="28"/>
                <w:szCs w:val="28"/>
              </w:rPr>
              <w:t>управляющий МКД</w:t>
            </w:r>
            <w:r w:rsidRPr="00AC3FD5">
              <w:rPr>
                <w:sz w:val="28"/>
                <w:szCs w:val="28"/>
              </w:rPr>
              <w:t xml:space="preserve"> ООО</w:t>
            </w:r>
            <w:r>
              <w:rPr>
                <w:sz w:val="28"/>
                <w:szCs w:val="28"/>
              </w:rPr>
              <w:t xml:space="preserve"> «</w:t>
            </w:r>
            <w:r w:rsidRPr="00AC3FD5">
              <w:rPr>
                <w:sz w:val="28"/>
                <w:szCs w:val="28"/>
              </w:rPr>
              <w:t xml:space="preserve">УК </w:t>
            </w:r>
          </w:p>
          <w:p w14:paraId="5C41983E" w14:textId="77777777" w:rsidR="001946EA" w:rsidRDefault="001946EA" w:rsidP="008214DD">
            <w:pPr>
              <w:rPr>
                <w:sz w:val="28"/>
                <w:szCs w:val="28"/>
              </w:rPr>
            </w:pPr>
            <w:r w:rsidRPr="00AC3FD5">
              <w:rPr>
                <w:sz w:val="28"/>
                <w:szCs w:val="28"/>
              </w:rPr>
              <w:t xml:space="preserve">Лидер </w:t>
            </w:r>
            <w:r>
              <w:rPr>
                <w:sz w:val="28"/>
                <w:szCs w:val="28"/>
              </w:rPr>
              <w:t>«</w:t>
            </w:r>
            <w:r w:rsidRPr="00AC3FD5">
              <w:rPr>
                <w:sz w:val="28"/>
                <w:szCs w:val="28"/>
              </w:rPr>
              <w:t>Мурино</w:t>
            </w:r>
            <w:r>
              <w:rPr>
                <w:sz w:val="28"/>
                <w:szCs w:val="28"/>
              </w:rPr>
              <w:t>»</w:t>
            </w:r>
          </w:p>
          <w:p w14:paraId="5B7A7982" w14:textId="77777777" w:rsidR="001946EA" w:rsidRPr="00D8329F" w:rsidRDefault="001946EA" w:rsidP="008214DD">
            <w:pPr>
              <w:rPr>
                <w:b/>
                <w:bCs/>
                <w:sz w:val="28"/>
                <w:szCs w:val="28"/>
              </w:rPr>
            </w:pPr>
          </w:p>
        </w:tc>
      </w:tr>
      <w:tr w:rsidR="001946EA" w14:paraId="24AA996A" w14:textId="77777777" w:rsidTr="001946EA">
        <w:trPr>
          <w:trHeight w:val="514"/>
        </w:trPr>
        <w:tc>
          <w:tcPr>
            <w:tcW w:w="4308" w:type="dxa"/>
          </w:tcPr>
          <w:p w14:paraId="4A79A25C" w14:textId="77777777" w:rsidR="001946EA" w:rsidRPr="000C01A9" w:rsidRDefault="001946EA" w:rsidP="008214DD">
            <w:pPr>
              <w:rPr>
                <w:rFonts w:eastAsia="Calibri"/>
                <w:sz w:val="28"/>
                <w:szCs w:val="28"/>
              </w:rPr>
            </w:pPr>
            <w:r w:rsidRPr="000C01A9">
              <w:rPr>
                <w:rFonts w:eastAsia="Calibri"/>
                <w:sz w:val="28"/>
                <w:szCs w:val="28"/>
              </w:rPr>
              <w:lastRenderedPageBreak/>
              <w:t>Крылова Наталья Георгиевна</w:t>
            </w:r>
          </w:p>
        </w:tc>
        <w:tc>
          <w:tcPr>
            <w:tcW w:w="4764" w:type="dxa"/>
          </w:tcPr>
          <w:p w14:paraId="3756904B" w14:textId="77777777" w:rsidR="001946EA" w:rsidRDefault="001946EA" w:rsidP="008214DD">
            <w:pPr>
              <w:rPr>
                <w:bCs/>
                <w:sz w:val="28"/>
                <w:szCs w:val="28"/>
              </w:rPr>
            </w:pPr>
            <w:r>
              <w:rPr>
                <w:bCs/>
                <w:sz w:val="28"/>
                <w:szCs w:val="28"/>
              </w:rPr>
              <w:t>у</w:t>
            </w:r>
            <w:r w:rsidRPr="00486B0F">
              <w:rPr>
                <w:bCs/>
                <w:sz w:val="28"/>
                <w:szCs w:val="28"/>
              </w:rPr>
              <w:t>правляющая ЖК</w:t>
            </w:r>
          </w:p>
          <w:p w14:paraId="0EEA642B" w14:textId="77777777" w:rsidR="001946EA" w:rsidRDefault="001946EA" w:rsidP="008214DD">
            <w:pPr>
              <w:rPr>
                <w:bCs/>
                <w:sz w:val="28"/>
                <w:szCs w:val="28"/>
              </w:rPr>
            </w:pPr>
            <w:r w:rsidRPr="00486B0F">
              <w:rPr>
                <w:bCs/>
                <w:sz w:val="28"/>
                <w:szCs w:val="28"/>
              </w:rPr>
              <w:t xml:space="preserve">ООО </w:t>
            </w:r>
            <w:r>
              <w:rPr>
                <w:bCs/>
                <w:sz w:val="28"/>
                <w:szCs w:val="28"/>
              </w:rPr>
              <w:t>«</w:t>
            </w:r>
            <w:r w:rsidRPr="00486B0F">
              <w:rPr>
                <w:bCs/>
                <w:sz w:val="28"/>
                <w:szCs w:val="28"/>
              </w:rPr>
              <w:t>Муринский квартал</w:t>
            </w:r>
            <w:r>
              <w:rPr>
                <w:bCs/>
                <w:sz w:val="28"/>
                <w:szCs w:val="28"/>
              </w:rPr>
              <w:t>»</w:t>
            </w:r>
          </w:p>
          <w:p w14:paraId="51116DB5" w14:textId="77777777" w:rsidR="001946EA" w:rsidRPr="00D8329F" w:rsidRDefault="001946EA" w:rsidP="008214DD">
            <w:pPr>
              <w:rPr>
                <w:b/>
                <w:bCs/>
                <w:sz w:val="28"/>
                <w:szCs w:val="28"/>
              </w:rPr>
            </w:pPr>
          </w:p>
        </w:tc>
      </w:tr>
      <w:tr w:rsidR="001946EA" w14:paraId="6ABDB35E" w14:textId="77777777" w:rsidTr="001946EA">
        <w:trPr>
          <w:trHeight w:val="514"/>
        </w:trPr>
        <w:tc>
          <w:tcPr>
            <w:tcW w:w="4308" w:type="dxa"/>
          </w:tcPr>
          <w:p w14:paraId="3FCC371F" w14:textId="77777777" w:rsidR="001946EA" w:rsidRPr="000C01A9" w:rsidRDefault="001946EA" w:rsidP="008214DD">
            <w:pPr>
              <w:rPr>
                <w:rFonts w:eastAsia="Calibri"/>
                <w:sz w:val="28"/>
                <w:szCs w:val="28"/>
              </w:rPr>
            </w:pPr>
            <w:r w:rsidRPr="000C01A9">
              <w:rPr>
                <w:rFonts w:eastAsia="Calibri"/>
                <w:sz w:val="28"/>
                <w:szCs w:val="28"/>
              </w:rPr>
              <w:t>Дубровский Даниил Викторович</w:t>
            </w:r>
          </w:p>
        </w:tc>
        <w:tc>
          <w:tcPr>
            <w:tcW w:w="4764" w:type="dxa"/>
          </w:tcPr>
          <w:p w14:paraId="186B8245" w14:textId="77777777" w:rsidR="001946EA" w:rsidRDefault="001946EA" w:rsidP="008214DD">
            <w:pPr>
              <w:rPr>
                <w:bCs/>
                <w:sz w:val="28"/>
                <w:szCs w:val="28"/>
              </w:rPr>
            </w:pPr>
            <w:r w:rsidRPr="0061405C">
              <w:rPr>
                <w:bCs/>
                <w:sz w:val="28"/>
                <w:szCs w:val="28"/>
              </w:rPr>
              <w:t>Индивидуальный предприниматель</w:t>
            </w:r>
            <w:r w:rsidRPr="0061405C">
              <w:rPr>
                <w:bCs/>
                <w:sz w:val="28"/>
                <w:szCs w:val="28"/>
                <w:lang w:val="en-US"/>
              </w:rPr>
              <w:t>,</w:t>
            </w:r>
            <w:r w:rsidRPr="0061405C">
              <w:rPr>
                <w:bCs/>
                <w:sz w:val="28"/>
                <w:szCs w:val="28"/>
              </w:rPr>
              <w:t xml:space="preserve"> розничная торговля</w:t>
            </w:r>
          </w:p>
          <w:p w14:paraId="6F715B05" w14:textId="77777777" w:rsidR="001946EA" w:rsidRPr="0061405C" w:rsidRDefault="001946EA" w:rsidP="008214DD">
            <w:pPr>
              <w:rPr>
                <w:bCs/>
                <w:sz w:val="28"/>
                <w:szCs w:val="28"/>
              </w:rPr>
            </w:pPr>
          </w:p>
        </w:tc>
      </w:tr>
      <w:tr w:rsidR="001946EA" w14:paraId="77778606" w14:textId="77777777" w:rsidTr="001946EA">
        <w:trPr>
          <w:trHeight w:val="514"/>
        </w:trPr>
        <w:tc>
          <w:tcPr>
            <w:tcW w:w="4308" w:type="dxa"/>
          </w:tcPr>
          <w:p w14:paraId="0A97145D" w14:textId="77777777" w:rsidR="001946EA" w:rsidRPr="000C01A9" w:rsidRDefault="001946EA" w:rsidP="008214DD">
            <w:pPr>
              <w:rPr>
                <w:rFonts w:eastAsia="Calibri"/>
                <w:sz w:val="28"/>
                <w:szCs w:val="28"/>
              </w:rPr>
            </w:pPr>
            <w:r w:rsidRPr="000C01A9">
              <w:rPr>
                <w:rFonts w:eastAsia="Calibri"/>
                <w:sz w:val="28"/>
                <w:szCs w:val="28"/>
              </w:rPr>
              <w:t>Заболоцкая Дарья Алексеевна</w:t>
            </w:r>
          </w:p>
        </w:tc>
        <w:tc>
          <w:tcPr>
            <w:tcW w:w="4764" w:type="dxa"/>
          </w:tcPr>
          <w:p w14:paraId="60F4E6E2" w14:textId="77777777" w:rsidR="001946EA" w:rsidRDefault="001946EA" w:rsidP="008214DD">
            <w:pPr>
              <w:rPr>
                <w:sz w:val="28"/>
                <w:szCs w:val="28"/>
              </w:rPr>
            </w:pPr>
            <w:r>
              <w:rPr>
                <w:sz w:val="28"/>
                <w:szCs w:val="28"/>
              </w:rPr>
              <w:t xml:space="preserve">генеральный директор </w:t>
            </w:r>
            <w:r w:rsidRPr="00857189">
              <w:rPr>
                <w:sz w:val="28"/>
                <w:szCs w:val="28"/>
              </w:rPr>
              <w:t>ООО «Бьюти Ф»</w:t>
            </w:r>
          </w:p>
          <w:p w14:paraId="2E4A67A9" w14:textId="77777777" w:rsidR="001946EA" w:rsidRPr="00D8329F" w:rsidRDefault="001946EA" w:rsidP="008214DD">
            <w:pPr>
              <w:rPr>
                <w:b/>
                <w:bCs/>
                <w:sz w:val="28"/>
                <w:szCs w:val="28"/>
              </w:rPr>
            </w:pPr>
          </w:p>
        </w:tc>
      </w:tr>
      <w:tr w:rsidR="001946EA" w14:paraId="3051B6E9" w14:textId="77777777" w:rsidTr="001946EA">
        <w:trPr>
          <w:trHeight w:val="514"/>
        </w:trPr>
        <w:tc>
          <w:tcPr>
            <w:tcW w:w="4308" w:type="dxa"/>
          </w:tcPr>
          <w:p w14:paraId="3F5D86E5" w14:textId="77777777" w:rsidR="001946EA" w:rsidRPr="000C01A9" w:rsidRDefault="001946EA" w:rsidP="008214DD">
            <w:pPr>
              <w:rPr>
                <w:rFonts w:eastAsia="Calibri"/>
                <w:sz w:val="28"/>
                <w:szCs w:val="28"/>
              </w:rPr>
            </w:pPr>
            <w:r w:rsidRPr="000C01A9">
              <w:rPr>
                <w:rFonts w:eastAsia="Calibri"/>
                <w:bCs/>
                <w:sz w:val="28"/>
                <w:szCs w:val="28"/>
              </w:rPr>
              <w:t>Терещенкова Елена Анатольевна</w:t>
            </w:r>
          </w:p>
        </w:tc>
        <w:tc>
          <w:tcPr>
            <w:tcW w:w="4764" w:type="dxa"/>
          </w:tcPr>
          <w:p w14:paraId="020CDCA2" w14:textId="77777777" w:rsidR="001946EA" w:rsidRDefault="001946EA" w:rsidP="008214DD">
            <w:pPr>
              <w:rPr>
                <w:bCs/>
                <w:sz w:val="28"/>
                <w:szCs w:val="28"/>
              </w:rPr>
            </w:pPr>
            <w:r w:rsidRPr="0061405C">
              <w:rPr>
                <w:bCs/>
                <w:sz w:val="28"/>
                <w:szCs w:val="28"/>
              </w:rPr>
              <w:t>Индивидуальный предприниматель</w:t>
            </w:r>
            <w:r w:rsidRPr="0061405C">
              <w:rPr>
                <w:bCs/>
                <w:sz w:val="28"/>
                <w:szCs w:val="28"/>
                <w:lang w:val="en-US"/>
              </w:rPr>
              <w:t>,</w:t>
            </w:r>
            <w:r w:rsidRPr="0061405C">
              <w:rPr>
                <w:bCs/>
                <w:sz w:val="28"/>
                <w:szCs w:val="28"/>
              </w:rPr>
              <w:t xml:space="preserve"> розничная торговля</w:t>
            </w:r>
          </w:p>
          <w:p w14:paraId="4278D35F" w14:textId="77777777" w:rsidR="001946EA" w:rsidRPr="00D8329F" w:rsidRDefault="001946EA" w:rsidP="008214DD">
            <w:pPr>
              <w:rPr>
                <w:b/>
                <w:bCs/>
                <w:sz w:val="28"/>
                <w:szCs w:val="28"/>
              </w:rPr>
            </w:pPr>
          </w:p>
        </w:tc>
      </w:tr>
      <w:tr w:rsidR="001946EA" w14:paraId="78FAEFB0" w14:textId="77777777" w:rsidTr="001946EA">
        <w:trPr>
          <w:trHeight w:val="514"/>
        </w:trPr>
        <w:tc>
          <w:tcPr>
            <w:tcW w:w="4308" w:type="dxa"/>
          </w:tcPr>
          <w:p w14:paraId="49E2D97E" w14:textId="77777777" w:rsidR="001946EA" w:rsidRPr="000C01A9" w:rsidRDefault="001946EA" w:rsidP="008214DD">
            <w:pPr>
              <w:rPr>
                <w:rFonts w:eastAsia="Calibri"/>
                <w:sz w:val="28"/>
                <w:szCs w:val="28"/>
              </w:rPr>
            </w:pPr>
            <w:r w:rsidRPr="000C01A9">
              <w:rPr>
                <w:rFonts w:eastAsia="Calibri"/>
                <w:bCs/>
                <w:sz w:val="28"/>
                <w:szCs w:val="28"/>
              </w:rPr>
              <w:t>Малиев Рустам Габилович</w:t>
            </w:r>
          </w:p>
        </w:tc>
        <w:tc>
          <w:tcPr>
            <w:tcW w:w="4764" w:type="dxa"/>
          </w:tcPr>
          <w:p w14:paraId="1EBE903D" w14:textId="77777777" w:rsidR="001946EA" w:rsidRDefault="001946EA" w:rsidP="008214DD">
            <w:pPr>
              <w:rPr>
                <w:bCs/>
                <w:sz w:val="28"/>
                <w:szCs w:val="28"/>
              </w:rPr>
            </w:pPr>
            <w:r>
              <w:rPr>
                <w:bCs/>
                <w:sz w:val="28"/>
                <w:szCs w:val="28"/>
              </w:rPr>
              <w:t>генеральный директор</w:t>
            </w:r>
            <w:r w:rsidRPr="00584835">
              <w:rPr>
                <w:bCs/>
                <w:sz w:val="28"/>
                <w:szCs w:val="28"/>
              </w:rPr>
              <w:t xml:space="preserve"> </w:t>
            </w:r>
          </w:p>
          <w:p w14:paraId="0FB0495B" w14:textId="77777777" w:rsidR="001946EA" w:rsidRPr="00DC4BB9" w:rsidRDefault="001946EA" w:rsidP="008214DD">
            <w:pPr>
              <w:rPr>
                <w:bCs/>
                <w:sz w:val="28"/>
                <w:szCs w:val="28"/>
              </w:rPr>
            </w:pPr>
            <w:r w:rsidRPr="00584835">
              <w:rPr>
                <w:bCs/>
                <w:sz w:val="28"/>
                <w:szCs w:val="28"/>
              </w:rPr>
              <w:t>ООО «Вест Стар»</w:t>
            </w:r>
          </w:p>
        </w:tc>
      </w:tr>
      <w:tr w:rsidR="001946EA" w14:paraId="465E60B2" w14:textId="77777777" w:rsidTr="001946EA">
        <w:trPr>
          <w:trHeight w:val="514"/>
        </w:trPr>
        <w:tc>
          <w:tcPr>
            <w:tcW w:w="4308" w:type="dxa"/>
          </w:tcPr>
          <w:p w14:paraId="4DCA25A7" w14:textId="77777777" w:rsidR="001946EA" w:rsidRPr="000C01A9" w:rsidRDefault="001946EA" w:rsidP="008214DD">
            <w:pPr>
              <w:rPr>
                <w:rFonts w:eastAsia="Calibri"/>
                <w:sz w:val="28"/>
                <w:szCs w:val="28"/>
              </w:rPr>
            </w:pPr>
            <w:r w:rsidRPr="000C01A9">
              <w:rPr>
                <w:rFonts w:eastAsia="Calibri"/>
                <w:bCs/>
                <w:sz w:val="28"/>
                <w:szCs w:val="28"/>
              </w:rPr>
              <w:t>Гудков Сергей Александрович</w:t>
            </w:r>
          </w:p>
        </w:tc>
        <w:tc>
          <w:tcPr>
            <w:tcW w:w="4764" w:type="dxa"/>
          </w:tcPr>
          <w:p w14:paraId="5F13551A" w14:textId="77777777" w:rsidR="001946EA" w:rsidRDefault="001946EA" w:rsidP="008214DD">
            <w:pPr>
              <w:rPr>
                <w:bCs/>
                <w:sz w:val="28"/>
                <w:szCs w:val="28"/>
              </w:rPr>
            </w:pPr>
            <w:r>
              <w:rPr>
                <w:bCs/>
                <w:sz w:val="28"/>
                <w:szCs w:val="28"/>
              </w:rPr>
              <w:t>директор</w:t>
            </w:r>
            <w:r w:rsidRPr="00C07C3A">
              <w:rPr>
                <w:bCs/>
                <w:sz w:val="28"/>
                <w:szCs w:val="28"/>
              </w:rPr>
              <w:t xml:space="preserve"> </w:t>
            </w:r>
            <w:r>
              <w:rPr>
                <w:bCs/>
                <w:sz w:val="28"/>
                <w:szCs w:val="28"/>
              </w:rPr>
              <w:t>салонов</w:t>
            </w:r>
            <w:r w:rsidRPr="00542B28">
              <w:rPr>
                <w:bCs/>
                <w:sz w:val="28"/>
                <w:szCs w:val="28"/>
              </w:rPr>
              <w:t xml:space="preserve"> красоты «9КА»</w:t>
            </w:r>
            <w:r>
              <w:rPr>
                <w:bCs/>
                <w:sz w:val="28"/>
                <w:szCs w:val="28"/>
              </w:rPr>
              <w:t xml:space="preserve"> </w:t>
            </w:r>
          </w:p>
          <w:p w14:paraId="03B4B3B2" w14:textId="77777777" w:rsidR="001946EA" w:rsidRPr="00D8329F" w:rsidRDefault="001946EA" w:rsidP="008214DD">
            <w:pPr>
              <w:rPr>
                <w:b/>
                <w:bCs/>
                <w:sz w:val="28"/>
                <w:szCs w:val="28"/>
              </w:rPr>
            </w:pPr>
          </w:p>
        </w:tc>
      </w:tr>
      <w:tr w:rsidR="001946EA" w14:paraId="0DA26DDE" w14:textId="77777777" w:rsidTr="001946EA">
        <w:trPr>
          <w:trHeight w:val="514"/>
        </w:trPr>
        <w:tc>
          <w:tcPr>
            <w:tcW w:w="4308" w:type="dxa"/>
          </w:tcPr>
          <w:p w14:paraId="2DB06CE0" w14:textId="77777777" w:rsidR="001946EA" w:rsidRPr="000C01A9" w:rsidRDefault="001946EA" w:rsidP="008214DD">
            <w:pPr>
              <w:rPr>
                <w:rFonts w:eastAsia="Calibri"/>
                <w:bCs/>
                <w:sz w:val="28"/>
                <w:szCs w:val="28"/>
              </w:rPr>
            </w:pPr>
            <w:r w:rsidRPr="000C01A9">
              <w:rPr>
                <w:rFonts w:eastAsia="Calibri"/>
                <w:bCs/>
                <w:sz w:val="28"/>
                <w:szCs w:val="28"/>
              </w:rPr>
              <w:t>Смирнов Александр Вячеславович</w:t>
            </w:r>
          </w:p>
        </w:tc>
        <w:tc>
          <w:tcPr>
            <w:tcW w:w="4764" w:type="dxa"/>
          </w:tcPr>
          <w:p w14:paraId="644D898A" w14:textId="77777777" w:rsidR="001946EA" w:rsidRPr="00D8329F" w:rsidRDefault="001946EA" w:rsidP="008214DD">
            <w:pPr>
              <w:rPr>
                <w:b/>
                <w:bCs/>
                <w:sz w:val="28"/>
                <w:szCs w:val="28"/>
              </w:rPr>
            </w:pPr>
            <w:r w:rsidRPr="008B0886">
              <w:rPr>
                <w:bCs/>
                <w:sz w:val="28"/>
                <w:szCs w:val="28"/>
              </w:rPr>
              <w:t>Региональная физкультурно-спортивная детско-юношеская общественная организация «Федерация шахмат Ленинградской области»</w:t>
            </w:r>
          </w:p>
        </w:tc>
      </w:tr>
    </w:tbl>
    <w:p w14:paraId="48BAF0C1" w14:textId="625CD61A" w:rsidR="00C73FA8" w:rsidRPr="00C73FA8" w:rsidRDefault="00C73FA8" w:rsidP="00250E52">
      <w:pPr>
        <w:pStyle w:val="a4"/>
        <w:ind w:firstLine="0"/>
        <w:rPr>
          <w:b/>
          <w:sz w:val="28"/>
          <w:szCs w:val="28"/>
        </w:rPr>
      </w:pPr>
    </w:p>
    <w:sectPr w:rsidR="00C73FA8" w:rsidRPr="00C73FA8" w:rsidSect="00250E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71165" w14:textId="77777777" w:rsidR="00F0051D" w:rsidRDefault="00F0051D" w:rsidP="00751B94">
      <w:r>
        <w:separator/>
      </w:r>
    </w:p>
  </w:endnote>
  <w:endnote w:type="continuationSeparator" w:id="0">
    <w:p w14:paraId="3EBF7FD2" w14:textId="77777777" w:rsidR="00F0051D" w:rsidRDefault="00F0051D"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5589E" w14:textId="77777777" w:rsidR="00F0051D" w:rsidRDefault="00F0051D" w:rsidP="00751B94">
      <w:r>
        <w:separator/>
      </w:r>
    </w:p>
  </w:footnote>
  <w:footnote w:type="continuationSeparator" w:id="0">
    <w:p w14:paraId="70B9637E" w14:textId="77777777" w:rsidR="00F0051D" w:rsidRDefault="00F0051D" w:rsidP="00751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0D31"/>
    <w:multiLevelType w:val="hybridMultilevel"/>
    <w:tmpl w:val="5686B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8B3174"/>
    <w:multiLevelType w:val="hybridMultilevel"/>
    <w:tmpl w:val="F5D219BE"/>
    <w:lvl w:ilvl="0" w:tplc="4E2A37EA">
      <w:start w:val="1"/>
      <w:numFmt w:val="decimal"/>
      <w:lvlText w:val="%1."/>
      <w:lvlJc w:val="left"/>
      <w:pPr>
        <w:ind w:left="1494"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61B4FEB"/>
    <w:multiLevelType w:val="hybridMultilevel"/>
    <w:tmpl w:val="BB50974C"/>
    <w:lvl w:ilvl="0" w:tplc="B61CDEB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30A743F"/>
    <w:multiLevelType w:val="multilevel"/>
    <w:tmpl w:val="A92A1E90"/>
    <w:lvl w:ilvl="0">
      <w:start w:val="3"/>
      <w:numFmt w:val="decimal"/>
      <w:lvlText w:val="%1."/>
      <w:lvlJc w:val="left"/>
      <w:pPr>
        <w:ind w:left="675" w:hanging="675"/>
      </w:pPr>
      <w:rPr>
        <w:rFonts w:hint="default"/>
      </w:rPr>
    </w:lvl>
    <w:lvl w:ilvl="1">
      <w:start w:val="1"/>
      <w:numFmt w:val="decimal"/>
      <w:lvlText w:val="%1.%2."/>
      <w:lvlJc w:val="left"/>
      <w:pPr>
        <w:ind w:left="791" w:hanging="72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4" w15:restartNumberingAfterBreak="0">
    <w:nsid w:val="37CD7816"/>
    <w:multiLevelType w:val="hybridMultilevel"/>
    <w:tmpl w:val="1E80908E"/>
    <w:lvl w:ilvl="0" w:tplc="3F9CB264">
      <w:start w:val="1"/>
      <w:numFmt w:val="decimal"/>
      <w:lvlText w:val="%1."/>
      <w:lvlJc w:val="left"/>
      <w:pPr>
        <w:ind w:left="1080" w:hanging="360"/>
      </w:pPr>
      <w:rPr>
        <w:rFonts w:hint="default"/>
        <w:color w:val="auto"/>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83C1F11"/>
    <w:multiLevelType w:val="hybridMultilevel"/>
    <w:tmpl w:val="BF0A9852"/>
    <w:lvl w:ilvl="0" w:tplc="AC7ECFEA">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DC269A6"/>
    <w:multiLevelType w:val="hybridMultilevel"/>
    <w:tmpl w:val="AAE0FAD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0E1639"/>
    <w:multiLevelType w:val="multilevel"/>
    <w:tmpl w:val="5830B1A0"/>
    <w:lvl w:ilvl="0">
      <w:start w:val="3"/>
      <w:numFmt w:val="decimal"/>
      <w:lvlText w:val="%1."/>
      <w:lvlJc w:val="left"/>
      <w:pPr>
        <w:ind w:left="675" w:hanging="675"/>
      </w:pPr>
      <w:rPr>
        <w:rFonts w:hint="default"/>
      </w:rPr>
    </w:lvl>
    <w:lvl w:ilvl="1">
      <w:start w:val="1"/>
      <w:numFmt w:val="decimal"/>
      <w:lvlText w:val="%1.%2."/>
      <w:lvlJc w:val="left"/>
      <w:pPr>
        <w:ind w:left="578" w:hanging="720"/>
      </w:pPr>
      <w:rPr>
        <w:rFonts w:hint="default"/>
      </w:rPr>
    </w:lvl>
    <w:lvl w:ilvl="2">
      <w:start w:val="3"/>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8" w15:restartNumberingAfterBreak="0">
    <w:nsid w:val="473F72E8"/>
    <w:multiLevelType w:val="hybridMultilevel"/>
    <w:tmpl w:val="5172FB6E"/>
    <w:lvl w:ilvl="0" w:tplc="4E2A37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04863A0"/>
    <w:multiLevelType w:val="hybridMultilevel"/>
    <w:tmpl w:val="8D7EC606"/>
    <w:lvl w:ilvl="0" w:tplc="4E2A37EA">
      <w:start w:val="1"/>
      <w:numFmt w:val="decimal"/>
      <w:lvlText w:val="%1."/>
      <w:lvlJc w:val="left"/>
      <w:pPr>
        <w:ind w:left="1069"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6327222B"/>
    <w:multiLevelType w:val="hybridMultilevel"/>
    <w:tmpl w:val="3D36B718"/>
    <w:lvl w:ilvl="0" w:tplc="E0FCB50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A5573F0"/>
    <w:multiLevelType w:val="multilevel"/>
    <w:tmpl w:val="8D927FB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EB420EC"/>
    <w:multiLevelType w:val="multilevel"/>
    <w:tmpl w:val="524220A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9"/>
  </w:num>
  <w:num w:numId="2">
    <w:abstractNumId w:val="4"/>
  </w:num>
  <w:num w:numId="3">
    <w:abstractNumId w:val="13"/>
  </w:num>
  <w:num w:numId="4">
    <w:abstractNumId w:val="2"/>
  </w:num>
  <w:num w:numId="5">
    <w:abstractNumId w:val="11"/>
  </w:num>
  <w:num w:numId="6">
    <w:abstractNumId w:val="5"/>
  </w:num>
  <w:num w:numId="7">
    <w:abstractNumId w:val="12"/>
  </w:num>
  <w:num w:numId="8">
    <w:abstractNumId w:val="7"/>
  </w:num>
  <w:num w:numId="9">
    <w:abstractNumId w:val="3"/>
  </w:num>
  <w:num w:numId="10">
    <w:abstractNumId w:val="6"/>
  </w:num>
  <w:num w:numId="11">
    <w:abstractNumId w:val="0"/>
  </w:num>
  <w:num w:numId="12">
    <w:abstractNumId w:val="8"/>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14"/>
    <w:rsid w:val="00000C48"/>
    <w:rsid w:val="000071CF"/>
    <w:rsid w:val="000124F2"/>
    <w:rsid w:val="00013D1C"/>
    <w:rsid w:val="000171BD"/>
    <w:rsid w:val="000176DD"/>
    <w:rsid w:val="00020B16"/>
    <w:rsid w:val="000231FF"/>
    <w:rsid w:val="00027905"/>
    <w:rsid w:val="0003135C"/>
    <w:rsid w:val="0003620A"/>
    <w:rsid w:val="00036CC9"/>
    <w:rsid w:val="0004563D"/>
    <w:rsid w:val="00054CDE"/>
    <w:rsid w:val="00055018"/>
    <w:rsid w:val="00055C78"/>
    <w:rsid w:val="000601D2"/>
    <w:rsid w:val="00061038"/>
    <w:rsid w:val="0006236F"/>
    <w:rsid w:val="000637FE"/>
    <w:rsid w:val="000738EB"/>
    <w:rsid w:val="000878BF"/>
    <w:rsid w:val="000D0974"/>
    <w:rsid w:val="000E64E8"/>
    <w:rsid w:val="0010306E"/>
    <w:rsid w:val="00106BAD"/>
    <w:rsid w:val="00110B62"/>
    <w:rsid w:val="00110DEC"/>
    <w:rsid w:val="001130B1"/>
    <w:rsid w:val="001175B7"/>
    <w:rsid w:val="001175D9"/>
    <w:rsid w:val="0012712D"/>
    <w:rsid w:val="00127474"/>
    <w:rsid w:val="00132278"/>
    <w:rsid w:val="00146149"/>
    <w:rsid w:val="001564EA"/>
    <w:rsid w:val="001632D8"/>
    <w:rsid w:val="001666D3"/>
    <w:rsid w:val="00174400"/>
    <w:rsid w:val="00175E1E"/>
    <w:rsid w:val="00191428"/>
    <w:rsid w:val="001946EA"/>
    <w:rsid w:val="00197131"/>
    <w:rsid w:val="001A25F9"/>
    <w:rsid w:val="001A4007"/>
    <w:rsid w:val="001B06C9"/>
    <w:rsid w:val="001B0C11"/>
    <w:rsid w:val="001B2351"/>
    <w:rsid w:val="001B4E8E"/>
    <w:rsid w:val="001C49F3"/>
    <w:rsid w:val="001C5901"/>
    <w:rsid w:val="001D5E4D"/>
    <w:rsid w:val="001E52C6"/>
    <w:rsid w:val="001F005C"/>
    <w:rsid w:val="001F0D90"/>
    <w:rsid w:val="001F2AB2"/>
    <w:rsid w:val="001F4BD6"/>
    <w:rsid w:val="001F63DD"/>
    <w:rsid w:val="00205154"/>
    <w:rsid w:val="002064DF"/>
    <w:rsid w:val="00207208"/>
    <w:rsid w:val="0020763B"/>
    <w:rsid w:val="00207E3B"/>
    <w:rsid w:val="00212650"/>
    <w:rsid w:val="00216191"/>
    <w:rsid w:val="002318E2"/>
    <w:rsid w:val="0024635E"/>
    <w:rsid w:val="00250E52"/>
    <w:rsid w:val="00255271"/>
    <w:rsid w:val="00256269"/>
    <w:rsid w:val="00265794"/>
    <w:rsid w:val="002679CD"/>
    <w:rsid w:val="00277044"/>
    <w:rsid w:val="002770A7"/>
    <w:rsid w:val="00291631"/>
    <w:rsid w:val="002A2966"/>
    <w:rsid w:val="002E02B3"/>
    <w:rsid w:val="002E0C94"/>
    <w:rsid w:val="002E1162"/>
    <w:rsid w:val="002E70A1"/>
    <w:rsid w:val="002F05B3"/>
    <w:rsid w:val="002F071E"/>
    <w:rsid w:val="002F2C6C"/>
    <w:rsid w:val="003043A9"/>
    <w:rsid w:val="003061BD"/>
    <w:rsid w:val="00312544"/>
    <w:rsid w:val="003175AE"/>
    <w:rsid w:val="0032208E"/>
    <w:rsid w:val="0032774A"/>
    <w:rsid w:val="00330388"/>
    <w:rsid w:val="00333BC7"/>
    <w:rsid w:val="003371DB"/>
    <w:rsid w:val="00341B48"/>
    <w:rsid w:val="00347F9C"/>
    <w:rsid w:val="003525FA"/>
    <w:rsid w:val="00374561"/>
    <w:rsid w:val="003760B5"/>
    <w:rsid w:val="0038112A"/>
    <w:rsid w:val="0038387F"/>
    <w:rsid w:val="00395510"/>
    <w:rsid w:val="00396B2F"/>
    <w:rsid w:val="003A4D62"/>
    <w:rsid w:val="003B73F7"/>
    <w:rsid w:val="003C12EC"/>
    <w:rsid w:val="003D70AB"/>
    <w:rsid w:val="003D74BE"/>
    <w:rsid w:val="003E05FB"/>
    <w:rsid w:val="003E2E1D"/>
    <w:rsid w:val="003E54E3"/>
    <w:rsid w:val="003E66F4"/>
    <w:rsid w:val="003E7798"/>
    <w:rsid w:val="003F6A28"/>
    <w:rsid w:val="00414657"/>
    <w:rsid w:val="0041667B"/>
    <w:rsid w:val="00423272"/>
    <w:rsid w:val="00435946"/>
    <w:rsid w:val="0044396A"/>
    <w:rsid w:val="00451AF3"/>
    <w:rsid w:val="00470F5E"/>
    <w:rsid w:val="00474088"/>
    <w:rsid w:val="004851F4"/>
    <w:rsid w:val="004858A5"/>
    <w:rsid w:val="00486C3E"/>
    <w:rsid w:val="00496BD7"/>
    <w:rsid w:val="00496DD4"/>
    <w:rsid w:val="00496E85"/>
    <w:rsid w:val="004A324D"/>
    <w:rsid w:val="004A5B5F"/>
    <w:rsid w:val="004B761F"/>
    <w:rsid w:val="004C0BF6"/>
    <w:rsid w:val="004C2199"/>
    <w:rsid w:val="004C59DE"/>
    <w:rsid w:val="004D02C1"/>
    <w:rsid w:val="004D6E0E"/>
    <w:rsid w:val="004E050B"/>
    <w:rsid w:val="004E6DED"/>
    <w:rsid w:val="004F25DF"/>
    <w:rsid w:val="004F4CBB"/>
    <w:rsid w:val="0050258C"/>
    <w:rsid w:val="00505A9B"/>
    <w:rsid w:val="00505D86"/>
    <w:rsid w:val="005074AC"/>
    <w:rsid w:val="00510095"/>
    <w:rsid w:val="00515131"/>
    <w:rsid w:val="00515F34"/>
    <w:rsid w:val="005213BD"/>
    <w:rsid w:val="0052281A"/>
    <w:rsid w:val="00541C27"/>
    <w:rsid w:val="005612B0"/>
    <w:rsid w:val="00587A35"/>
    <w:rsid w:val="00587C6F"/>
    <w:rsid w:val="005A136F"/>
    <w:rsid w:val="005A137B"/>
    <w:rsid w:val="005A3343"/>
    <w:rsid w:val="005B1AB5"/>
    <w:rsid w:val="005C6836"/>
    <w:rsid w:val="005D19D2"/>
    <w:rsid w:val="005F243F"/>
    <w:rsid w:val="00600B17"/>
    <w:rsid w:val="0060218E"/>
    <w:rsid w:val="006044B7"/>
    <w:rsid w:val="006066D3"/>
    <w:rsid w:val="006107EC"/>
    <w:rsid w:val="00613402"/>
    <w:rsid w:val="006142E8"/>
    <w:rsid w:val="00614469"/>
    <w:rsid w:val="00622E31"/>
    <w:rsid w:val="00625ABC"/>
    <w:rsid w:val="00626F07"/>
    <w:rsid w:val="006404E8"/>
    <w:rsid w:val="00640FCD"/>
    <w:rsid w:val="0064227C"/>
    <w:rsid w:val="00642F06"/>
    <w:rsid w:val="00647687"/>
    <w:rsid w:val="00655BE3"/>
    <w:rsid w:val="00656EA2"/>
    <w:rsid w:val="00660DBE"/>
    <w:rsid w:val="006735FA"/>
    <w:rsid w:val="006737BE"/>
    <w:rsid w:val="00680323"/>
    <w:rsid w:val="00682A32"/>
    <w:rsid w:val="006866C4"/>
    <w:rsid w:val="00691248"/>
    <w:rsid w:val="00695230"/>
    <w:rsid w:val="00695B22"/>
    <w:rsid w:val="006A54C6"/>
    <w:rsid w:val="006B1856"/>
    <w:rsid w:val="006B7A6E"/>
    <w:rsid w:val="006C3069"/>
    <w:rsid w:val="006D7B07"/>
    <w:rsid w:val="006E5E5F"/>
    <w:rsid w:val="006E6549"/>
    <w:rsid w:val="006F1FAE"/>
    <w:rsid w:val="00705026"/>
    <w:rsid w:val="00707D95"/>
    <w:rsid w:val="00711F85"/>
    <w:rsid w:val="00713090"/>
    <w:rsid w:val="00717270"/>
    <w:rsid w:val="00721996"/>
    <w:rsid w:val="00725A2A"/>
    <w:rsid w:val="00727C77"/>
    <w:rsid w:val="007404B6"/>
    <w:rsid w:val="00751B94"/>
    <w:rsid w:val="00755C22"/>
    <w:rsid w:val="00762F22"/>
    <w:rsid w:val="00767014"/>
    <w:rsid w:val="00777DD5"/>
    <w:rsid w:val="00782619"/>
    <w:rsid w:val="007941F9"/>
    <w:rsid w:val="007944DB"/>
    <w:rsid w:val="007B4847"/>
    <w:rsid w:val="007B6A91"/>
    <w:rsid w:val="007C60FC"/>
    <w:rsid w:val="007C6CA5"/>
    <w:rsid w:val="007D0220"/>
    <w:rsid w:val="007D17DB"/>
    <w:rsid w:val="007E508A"/>
    <w:rsid w:val="007E569F"/>
    <w:rsid w:val="007E5FF7"/>
    <w:rsid w:val="007F3927"/>
    <w:rsid w:val="007F6171"/>
    <w:rsid w:val="00803075"/>
    <w:rsid w:val="00804F54"/>
    <w:rsid w:val="0080735C"/>
    <w:rsid w:val="00807BFF"/>
    <w:rsid w:val="008170DF"/>
    <w:rsid w:val="00822968"/>
    <w:rsid w:val="00830AB4"/>
    <w:rsid w:val="00833217"/>
    <w:rsid w:val="0083362A"/>
    <w:rsid w:val="00842211"/>
    <w:rsid w:val="00845802"/>
    <w:rsid w:val="0086165C"/>
    <w:rsid w:val="00863EA5"/>
    <w:rsid w:val="008707BE"/>
    <w:rsid w:val="0088386C"/>
    <w:rsid w:val="00892F10"/>
    <w:rsid w:val="008957BB"/>
    <w:rsid w:val="008A21EB"/>
    <w:rsid w:val="008A4441"/>
    <w:rsid w:val="008A4619"/>
    <w:rsid w:val="008A5161"/>
    <w:rsid w:val="008A704D"/>
    <w:rsid w:val="008C143A"/>
    <w:rsid w:val="008C5B28"/>
    <w:rsid w:val="008C74B7"/>
    <w:rsid w:val="008D30C8"/>
    <w:rsid w:val="008E52BF"/>
    <w:rsid w:val="008F4426"/>
    <w:rsid w:val="008F7B9D"/>
    <w:rsid w:val="00904C89"/>
    <w:rsid w:val="00906C4C"/>
    <w:rsid w:val="00914E71"/>
    <w:rsid w:val="009174F7"/>
    <w:rsid w:val="00934A35"/>
    <w:rsid w:val="00941CAC"/>
    <w:rsid w:val="009442AB"/>
    <w:rsid w:val="00950645"/>
    <w:rsid w:val="00951C85"/>
    <w:rsid w:val="00953709"/>
    <w:rsid w:val="009634DD"/>
    <w:rsid w:val="0098486B"/>
    <w:rsid w:val="00997355"/>
    <w:rsid w:val="009A03A4"/>
    <w:rsid w:val="009A58CB"/>
    <w:rsid w:val="009C3095"/>
    <w:rsid w:val="009C7989"/>
    <w:rsid w:val="009D057A"/>
    <w:rsid w:val="009D18AF"/>
    <w:rsid w:val="009D2353"/>
    <w:rsid w:val="009D7222"/>
    <w:rsid w:val="009E11EC"/>
    <w:rsid w:val="009E1BF4"/>
    <w:rsid w:val="009E1C44"/>
    <w:rsid w:val="009F1BC2"/>
    <w:rsid w:val="009F4A0A"/>
    <w:rsid w:val="00A0360C"/>
    <w:rsid w:val="00A1450B"/>
    <w:rsid w:val="00A3658B"/>
    <w:rsid w:val="00A37C6B"/>
    <w:rsid w:val="00A420EF"/>
    <w:rsid w:val="00A45E20"/>
    <w:rsid w:val="00A5061E"/>
    <w:rsid w:val="00A52343"/>
    <w:rsid w:val="00A55592"/>
    <w:rsid w:val="00A60C6C"/>
    <w:rsid w:val="00A7019C"/>
    <w:rsid w:val="00A7244D"/>
    <w:rsid w:val="00A74739"/>
    <w:rsid w:val="00A9075D"/>
    <w:rsid w:val="00A96ED1"/>
    <w:rsid w:val="00A96FEC"/>
    <w:rsid w:val="00AA10DE"/>
    <w:rsid w:val="00AA2827"/>
    <w:rsid w:val="00AA53B8"/>
    <w:rsid w:val="00AB4354"/>
    <w:rsid w:val="00AC03D2"/>
    <w:rsid w:val="00AC3A6D"/>
    <w:rsid w:val="00AC5480"/>
    <w:rsid w:val="00AC7A41"/>
    <w:rsid w:val="00AD2FD8"/>
    <w:rsid w:val="00AD5459"/>
    <w:rsid w:val="00AD64EF"/>
    <w:rsid w:val="00AE017F"/>
    <w:rsid w:val="00AE577B"/>
    <w:rsid w:val="00B003AD"/>
    <w:rsid w:val="00B016AD"/>
    <w:rsid w:val="00B102F4"/>
    <w:rsid w:val="00B11CCB"/>
    <w:rsid w:val="00B1282B"/>
    <w:rsid w:val="00B15472"/>
    <w:rsid w:val="00B350F9"/>
    <w:rsid w:val="00B359C4"/>
    <w:rsid w:val="00B35EAD"/>
    <w:rsid w:val="00B425C8"/>
    <w:rsid w:val="00B43BAC"/>
    <w:rsid w:val="00B52761"/>
    <w:rsid w:val="00B60429"/>
    <w:rsid w:val="00B654E3"/>
    <w:rsid w:val="00B74060"/>
    <w:rsid w:val="00B83CF6"/>
    <w:rsid w:val="00B86CD8"/>
    <w:rsid w:val="00B8792E"/>
    <w:rsid w:val="00B9530E"/>
    <w:rsid w:val="00BA367B"/>
    <w:rsid w:val="00BB6C54"/>
    <w:rsid w:val="00BC7E03"/>
    <w:rsid w:val="00BD629B"/>
    <w:rsid w:val="00BE105B"/>
    <w:rsid w:val="00BF094C"/>
    <w:rsid w:val="00BF6490"/>
    <w:rsid w:val="00C152B6"/>
    <w:rsid w:val="00C15B87"/>
    <w:rsid w:val="00C212EB"/>
    <w:rsid w:val="00C4362C"/>
    <w:rsid w:val="00C4551B"/>
    <w:rsid w:val="00C46BA2"/>
    <w:rsid w:val="00C5113E"/>
    <w:rsid w:val="00C51A16"/>
    <w:rsid w:val="00C54755"/>
    <w:rsid w:val="00C65460"/>
    <w:rsid w:val="00C73FA8"/>
    <w:rsid w:val="00C7451F"/>
    <w:rsid w:val="00C76370"/>
    <w:rsid w:val="00C848DB"/>
    <w:rsid w:val="00C858E5"/>
    <w:rsid w:val="00C96D83"/>
    <w:rsid w:val="00CA610B"/>
    <w:rsid w:val="00CC10C9"/>
    <w:rsid w:val="00CC4186"/>
    <w:rsid w:val="00CC447C"/>
    <w:rsid w:val="00CC451F"/>
    <w:rsid w:val="00CD15CA"/>
    <w:rsid w:val="00CD6A5D"/>
    <w:rsid w:val="00CE07EE"/>
    <w:rsid w:val="00CE1782"/>
    <w:rsid w:val="00CE4598"/>
    <w:rsid w:val="00D01456"/>
    <w:rsid w:val="00D04873"/>
    <w:rsid w:val="00D06543"/>
    <w:rsid w:val="00D12BE1"/>
    <w:rsid w:val="00D172BA"/>
    <w:rsid w:val="00D26CCD"/>
    <w:rsid w:val="00D31F3C"/>
    <w:rsid w:val="00D348B7"/>
    <w:rsid w:val="00D373B8"/>
    <w:rsid w:val="00D41BDC"/>
    <w:rsid w:val="00D47740"/>
    <w:rsid w:val="00D569CB"/>
    <w:rsid w:val="00D56E7C"/>
    <w:rsid w:val="00D63386"/>
    <w:rsid w:val="00D64C5E"/>
    <w:rsid w:val="00D76708"/>
    <w:rsid w:val="00D774CA"/>
    <w:rsid w:val="00D8006E"/>
    <w:rsid w:val="00D86680"/>
    <w:rsid w:val="00D91772"/>
    <w:rsid w:val="00D96D90"/>
    <w:rsid w:val="00DB39A8"/>
    <w:rsid w:val="00DB75CB"/>
    <w:rsid w:val="00DC46B5"/>
    <w:rsid w:val="00DC6B7B"/>
    <w:rsid w:val="00DD574B"/>
    <w:rsid w:val="00DE3EC4"/>
    <w:rsid w:val="00DE419F"/>
    <w:rsid w:val="00DF6749"/>
    <w:rsid w:val="00E05484"/>
    <w:rsid w:val="00E06414"/>
    <w:rsid w:val="00E13EA2"/>
    <w:rsid w:val="00E14DA2"/>
    <w:rsid w:val="00E22708"/>
    <w:rsid w:val="00E27EAB"/>
    <w:rsid w:val="00E430BA"/>
    <w:rsid w:val="00E51163"/>
    <w:rsid w:val="00E53051"/>
    <w:rsid w:val="00E56CC3"/>
    <w:rsid w:val="00E61DD5"/>
    <w:rsid w:val="00E70FB1"/>
    <w:rsid w:val="00E74B0A"/>
    <w:rsid w:val="00E978D8"/>
    <w:rsid w:val="00EA101E"/>
    <w:rsid w:val="00EA3237"/>
    <w:rsid w:val="00EB0007"/>
    <w:rsid w:val="00EC1AE8"/>
    <w:rsid w:val="00EC6002"/>
    <w:rsid w:val="00EC7A32"/>
    <w:rsid w:val="00ED1CE0"/>
    <w:rsid w:val="00EE16F0"/>
    <w:rsid w:val="00EF1D1C"/>
    <w:rsid w:val="00EF1F7C"/>
    <w:rsid w:val="00F000E2"/>
    <w:rsid w:val="00F0051D"/>
    <w:rsid w:val="00F10E86"/>
    <w:rsid w:val="00F2002C"/>
    <w:rsid w:val="00F30DDD"/>
    <w:rsid w:val="00F322F1"/>
    <w:rsid w:val="00F34A32"/>
    <w:rsid w:val="00F354B3"/>
    <w:rsid w:val="00F41699"/>
    <w:rsid w:val="00F42B3A"/>
    <w:rsid w:val="00F47DAF"/>
    <w:rsid w:val="00F51EDC"/>
    <w:rsid w:val="00F54682"/>
    <w:rsid w:val="00F55389"/>
    <w:rsid w:val="00F63581"/>
    <w:rsid w:val="00F64275"/>
    <w:rsid w:val="00F72A81"/>
    <w:rsid w:val="00F7480E"/>
    <w:rsid w:val="00F80DF9"/>
    <w:rsid w:val="00F82B4E"/>
    <w:rsid w:val="00F82F9C"/>
    <w:rsid w:val="00F86433"/>
    <w:rsid w:val="00F950C7"/>
    <w:rsid w:val="00FA3C3D"/>
    <w:rsid w:val="00FA78CC"/>
    <w:rsid w:val="00FB72E6"/>
    <w:rsid w:val="00FC2BCC"/>
    <w:rsid w:val="00FE01CA"/>
    <w:rsid w:val="00FE1D94"/>
    <w:rsid w:val="00FF4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586D"/>
  <w15:docId w15:val="{EA9E57E5-7CFD-4BB5-8A98-D3A61F49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A282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styleId="af4">
    <w:name w:val="List Paragraph"/>
    <w:basedOn w:val="a"/>
    <w:uiPriority w:val="34"/>
    <w:qFormat/>
    <w:rsid w:val="006737BE"/>
    <w:pPr>
      <w:ind w:left="720"/>
      <w:contextualSpacing/>
    </w:p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737BE"/>
    <w:pPr>
      <w:spacing w:after="160" w:line="240" w:lineRule="exact"/>
    </w:pPr>
    <w:rPr>
      <w:sz w:val="28"/>
      <w:szCs w:val="20"/>
      <w:lang w:val="en-US" w:eastAsia="en-US"/>
    </w:rPr>
  </w:style>
  <w:style w:type="character" w:customStyle="1" w:styleId="nobr">
    <w:name w:val="nobr"/>
    <w:basedOn w:val="a0"/>
    <w:rsid w:val="00AA2827"/>
  </w:style>
  <w:style w:type="character" w:customStyle="1" w:styleId="10">
    <w:name w:val="Заголовок 1 Знак"/>
    <w:basedOn w:val="a0"/>
    <w:link w:val="1"/>
    <w:uiPriority w:val="9"/>
    <w:rsid w:val="00AA2827"/>
    <w:rPr>
      <w:rFonts w:asciiTheme="majorHAnsi" w:eastAsiaTheme="majorEastAsia" w:hAnsiTheme="majorHAnsi" w:cstheme="majorBidi"/>
      <w:color w:val="2E74B5" w:themeColor="accent1" w:themeShade="BF"/>
      <w:sz w:val="32"/>
      <w:szCs w:val="32"/>
      <w:lang w:eastAsia="ru-RU"/>
    </w:rPr>
  </w:style>
  <w:style w:type="table" w:styleId="af6">
    <w:name w:val="Table Grid"/>
    <w:basedOn w:val="a1"/>
    <w:uiPriority w:val="39"/>
    <w:rsid w:val="00C73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6"/>
    <w:uiPriority w:val="99"/>
    <w:rsid w:val="009A58C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f6"/>
    <w:uiPriority w:val="39"/>
    <w:rsid w:val="00194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16161">
      <w:bodyDiv w:val="1"/>
      <w:marLeft w:val="0"/>
      <w:marRight w:val="0"/>
      <w:marTop w:val="0"/>
      <w:marBottom w:val="0"/>
      <w:divBdr>
        <w:top w:val="none" w:sz="0" w:space="0" w:color="auto"/>
        <w:left w:val="none" w:sz="0" w:space="0" w:color="auto"/>
        <w:bottom w:val="none" w:sz="0" w:space="0" w:color="auto"/>
        <w:right w:val="none" w:sz="0" w:space="0" w:color="auto"/>
      </w:divBdr>
    </w:div>
    <w:div w:id="267003631">
      <w:bodyDiv w:val="1"/>
      <w:marLeft w:val="0"/>
      <w:marRight w:val="0"/>
      <w:marTop w:val="0"/>
      <w:marBottom w:val="0"/>
      <w:divBdr>
        <w:top w:val="none" w:sz="0" w:space="0" w:color="auto"/>
        <w:left w:val="none" w:sz="0" w:space="0" w:color="auto"/>
        <w:bottom w:val="none" w:sz="0" w:space="0" w:color="auto"/>
        <w:right w:val="none" w:sz="0" w:space="0" w:color="auto"/>
      </w:divBdr>
    </w:div>
    <w:div w:id="447748596">
      <w:bodyDiv w:val="1"/>
      <w:marLeft w:val="0"/>
      <w:marRight w:val="0"/>
      <w:marTop w:val="0"/>
      <w:marBottom w:val="0"/>
      <w:divBdr>
        <w:top w:val="none" w:sz="0" w:space="0" w:color="auto"/>
        <w:left w:val="none" w:sz="0" w:space="0" w:color="auto"/>
        <w:bottom w:val="none" w:sz="0" w:space="0" w:color="auto"/>
        <w:right w:val="none" w:sz="0" w:space="0" w:color="auto"/>
      </w:divBdr>
    </w:div>
    <w:div w:id="104441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154D6-90E9-4625-A774-BA868FD3F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501</Words>
  <Characters>2857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dc:creator>
  <cp:lastModifiedBy>Арина</cp:lastModifiedBy>
  <cp:revision>2</cp:revision>
  <cp:lastPrinted>2021-09-01T13:34:00Z</cp:lastPrinted>
  <dcterms:created xsi:type="dcterms:W3CDTF">2021-09-04T12:19:00Z</dcterms:created>
  <dcterms:modified xsi:type="dcterms:W3CDTF">2021-09-04T12:19:00Z</dcterms:modified>
</cp:coreProperties>
</file>