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785779">
        <w:rPr>
          <w:sz w:val="28"/>
          <w:szCs w:val="28"/>
          <w:u w:val="single"/>
        </w:rPr>
        <w:t>25.02</w:t>
      </w:r>
      <w:r w:rsidR="001F5F9E">
        <w:rPr>
          <w:sz w:val="28"/>
          <w:szCs w:val="28"/>
          <w:u w:val="single"/>
        </w:rPr>
        <w:t>.202</w:t>
      </w:r>
      <w:r w:rsidR="0071735E">
        <w:rPr>
          <w:sz w:val="28"/>
          <w:szCs w:val="28"/>
          <w:u w:val="single"/>
        </w:rPr>
        <w:t>2</w:t>
      </w:r>
      <w:r>
        <w:rPr>
          <w:sz w:val="28"/>
          <w:szCs w:val="28"/>
        </w:rPr>
        <w:t xml:space="preserve">                                                                                              № </w:t>
      </w:r>
      <w:r w:rsidR="00785779">
        <w:rPr>
          <w:sz w:val="28"/>
          <w:szCs w:val="28"/>
        </w:rPr>
        <w:t>53</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771930" w:rsidRDefault="00771930" w:rsidP="00771930">
            <w:pPr>
              <w:pStyle w:val="af2"/>
              <w:jc w:val="both"/>
              <w:rPr>
                <w:rFonts w:ascii="Times New Roman" w:hAnsi="Times New Roman" w:cs="Times New Roman"/>
                <w:sz w:val="24"/>
                <w:szCs w:val="24"/>
              </w:rPr>
            </w:pPr>
            <w:bookmarkStart w:id="0" w:name="_GoBack"/>
            <w:r w:rsidRPr="00771930">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Pr>
                <w:rFonts w:ascii="Times New Roman" w:hAnsi="Times New Roman" w:cs="Times New Roman"/>
                <w:sz w:val="24"/>
                <w:szCs w:val="24"/>
              </w:rPr>
              <w:t xml:space="preserve"> </w:t>
            </w:r>
            <w:r w:rsidRPr="00771930">
              <w:rPr>
                <w:rFonts w:ascii="Times New Roman" w:hAnsi="Times New Roman" w:cs="Times New Roman"/>
                <w:sz w:val="24"/>
                <w:szCs w:val="24"/>
              </w:rPr>
              <w:t>«Подготовка и выдача разрешений на строительство при осуществлении строительства и реконструкции объектов капитального строите</w:t>
            </w:r>
            <w:r>
              <w:rPr>
                <w:rFonts w:ascii="Times New Roman" w:hAnsi="Times New Roman" w:cs="Times New Roman"/>
                <w:sz w:val="24"/>
                <w:szCs w:val="24"/>
              </w:rPr>
              <w:t xml:space="preserve">льства в случаях, установленных </w:t>
            </w:r>
            <w:r w:rsidRPr="00771930">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771930">
              <w:rPr>
                <w:rFonts w:ascii="Times New Roman" w:hAnsi="Times New Roman" w:cs="Times New Roman"/>
                <w:sz w:val="24"/>
                <w:szCs w:val="24"/>
              </w:rPr>
              <w:t xml:space="preserve">  утверждённый  постановлением администрации</w:t>
            </w:r>
          </w:p>
          <w:p w:rsidR="00771930" w:rsidRDefault="00771930" w:rsidP="00771930">
            <w:pPr>
              <w:pStyle w:val="af2"/>
              <w:jc w:val="both"/>
              <w:rPr>
                <w:rFonts w:ascii="Times New Roman" w:hAnsi="Times New Roman" w:cs="Times New Roman"/>
                <w:sz w:val="24"/>
                <w:szCs w:val="24"/>
              </w:rPr>
            </w:pPr>
            <w:r w:rsidRPr="00771930">
              <w:rPr>
                <w:rFonts w:ascii="Times New Roman" w:hAnsi="Times New Roman" w:cs="Times New Roman"/>
                <w:sz w:val="24"/>
                <w:szCs w:val="24"/>
              </w:rPr>
              <w:t>от 06.08.2019 № 209 «Об утверждении административных регламентов предоставления муниципальных услуг»</w:t>
            </w:r>
          </w:p>
          <w:bookmarkEnd w:id="0"/>
          <w:p w:rsidR="001130B1" w:rsidRPr="003E02BF" w:rsidRDefault="00771930" w:rsidP="00771930">
            <w:pPr>
              <w:pStyle w:val="af2"/>
              <w:jc w:val="both"/>
              <w:rPr>
                <w:rFonts w:ascii="Times New Roman" w:hAnsi="Times New Roman" w:cs="Times New Roman"/>
                <w:sz w:val="24"/>
                <w:szCs w:val="24"/>
              </w:rPr>
            </w:pPr>
            <w:r w:rsidRPr="00771930">
              <w:rPr>
                <w:rFonts w:ascii="Times New Roman" w:hAnsi="Times New Roman" w:cs="Times New Roman"/>
                <w:sz w:val="24"/>
                <w:szCs w:val="24"/>
              </w:rPr>
              <w:t xml:space="preserve"> </w:t>
            </w:r>
          </w:p>
        </w:tc>
      </w:tr>
    </w:tbl>
    <w:p w:rsidR="007A5911" w:rsidRDefault="00771930" w:rsidP="00680323">
      <w:pPr>
        <w:pStyle w:val="a4"/>
        <w:ind w:firstLine="567"/>
        <w:rPr>
          <w:sz w:val="28"/>
          <w:szCs w:val="28"/>
        </w:rPr>
      </w:pPr>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w:t>
      </w:r>
      <w:r w:rsidRPr="00906D94">
        <w:rPr>
          <w:sz w:val="28"/>
          <w:szCs w:val="28"/>
        </w:rPr>
        <w:t>«Об общих принципах местного самоуправления в Российской Федерации»</w:t>
      </w:r>
      <w:r>
        <w:rPr>
          <w:sz w:val="28"/>
          <w:szCs w:val="28"/>
        </w:rPr>
        <w:t>, на основании</w:t>
      </w:r>
      <w:r w:rsidR="006334F8">
        <w:rPr>
          <w:sz w:val="28"/>
          <w:szCs w:val="28"/>
        </w:rPr>
        <w:t xml:space="preserve"> ст. 51 </w:t>
      </w:r>
      <w:r w:rsidR="006334F8" w:rsidRPr="006334F8">
        <w:rPr>
          <w:sz w:val="28"/>
          <w:szCs w:val="28"/>
        </w:rPr>
        <w:t>Градостроительн</w:t>
      </w:r>
      <w:r w:rsidR="006334F8">
        <w:rPr>
          <w:sz w:val="28"/>
          <w:szCs w:val="28"/>
        </w:rPr>
        <w:t>ого кодека Российской Федерации</w:t>
      </w:r>
      <w:r w:rsidR="006334F8" w:rsidRPr="006334F8">
        <w:rPr>
          <w:sz w:val="28"/>
          <w:szCs w:val="28"/>
        </w:rPr>
        <w:t xml:space="preserve"> от 29.12.2004 </w:t>
      </w:r>
      <w:r w:rsidR="006334F8">
        <w:rPr>
          <w:sz w:val="28"/>
          <w:szCs w:val="28"/>
        </w:rPr>
        <w:t>№</w:t>
      </w:r>
      <w:r w:rsidR="006334F8" w:rsidRPr="006334F8">
        <w:rPr>
          <w:sz w:val="28"/>
          <w:szCs w:val="28"/>
        </w:rPr>
        <w:t xml:space="preserve"> 190-ФЗ</w:t>
      </w:r>
      <w:r w:rsidR="006334F8">
        <w:rPr>
          <w:sz w:val="28"/>
          <w:szCs w:val="28"/>
        </w:rPr>
        <w:t xml:space="preserve">, </w:t>
      </w:r>
      <w:r w:rsidR="00A534EE" w:rsidRPr="00A534EE">
        <w:rPr>
          <w:sz w:val="28"/>
          <w:szCs w:val="28"/>
        </w:rPr>
        <w:t xml:space="preserve">с целью приведения нормативных правовых актов в соответствие с действующим законодательством </w:t>
      </w:r>
      <w:r w:rsidR="006334F8" w:rsidRPr="006334F8">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A534EE" w:rsidRDefault="006334F8" w:rsidP="00A534EE">
      <w:pPr>
        <w:pStyle w:val="a4"/>
        <w:numPr>
          <w:ilvl w:val="0"/>
          <w:numId w:val="6"/>
        </w:numPr>
        <w:rPr>
          <w:sz w:val="28"/>
          <w:szCs w:val="28"/>
        </w:rPr>
      </w:pPr>
      <w:r w:rsidRPr="006334F8">
        <w:rPr>
          <w:sz w:val="28"/>
          <w:szCs w:val="28"/>
        </w:rPr>
        <w:t>Внести изменения в административный регламент по предоставлению муниципальной услуги</w:t>
      </w:r>
      <w:r w:rsidRPr="006334F8">
        <w:rPr>
          <w:b/>
          <w:sz w:val="28"/>
          <w:szCs w:val="28"/>
        </w:rPr>
        <w:t xml:space="preserve"> </w:t>
      </w:r>
      <w:r w:rsidRPr="006334F8">
        <w:rPr>
          <w:sz w:val="28"/>
          <w:szCs w:val="28"/>
        </w:rPr>
        <w:t xml:space="preserve">«Подготовка и выдача разрешений на строительство при осуществлении строительства и </w:t>
      </w:r>
      <w:r w:rsidRPr="006334F8">
        <w:rPr>
          <w:sz w:val="28"/>
          <w:szCs w:val="28"/>
        </w:rPr>
        <w:lastRenderedPageBreak/>
        <w:t>реконструкции объектов капитального строительства в случаях, установленных законодательством»</w:t>
      </w:r>
      <w:r w:rsidR="00F06A89">
        <w:rPr>
          <w:sz w:val="28"/>
          <w:szCs w:val="28"/>
        </w:rPr>
        <w:t>,</w:t>
      </w:r>
      <w:r w:rsidRPr="006334F8">
        <w:rPr>
          <w:sz w:val="28"/>
          <w:szCs w:val="28"/>
        </w:rPr>
        <w:t xml:space="preserve"> утверждённый  постановлением администрации</w:t>
      </w:r>
      <w:r>
        <w:rPr>
          <w:sz w:val="28"/>
          <w:szCs w:val="28"/>
        </w:rPr>
        <w:t xml:space="preserve"> </w:t>
      </w:r>
      <w:r w:rsidRPr="006334F8">
        <w:rPr>
          <w:sz w:val="28"/>
          <w:szCs w:val="28"/>
        </w:rPr>
        <w:t>от 06.08.2019 № 209 «Об утверждении административных регламентов предоставления муниципальных услуг»</w:t>
      </w:r>
      <w:r w:rsidRPr="006334F8">
        <w:rPr>
          <w:b/>
          <w:sz w:val="28"/>
          <w:szCs w:val="28"/>
        </w:rPr>
        <w:t xml:space="preserve"> </w:t>
      </w:r>
      <w:r w:rsidR="00A534EE">
        <w:rPr>
          <w:sz w:val="28"/>
          <w:szCs w:val="28"/>
        </w:rPr>
        <w:t xml:space="preserve">изложив п. 2.4. в следующей редакции: </w:t>
      </w:r>
    </w:p>
    <w:p w:rsidR="00A534EE" w:rsidRDefault="00A534EE" w:rsidP="00A534EE">
      <w:pPr>
        <w:pStyle w:val="a4"/>
        <w:ind w:left="927" w:firstLine="0"/>
        <w:rPr>
          <w:sz w:val="28"/>
          <w:szCs w:val="28"/>
        </w:rPr>
      </w:pPr>
      <w:r>
        <w:rPr>
          <w:sz w:val="28"/>
          <w:szCs w:val="28"/>
        </w:rPr>
        <w:t>«2.4.</w:t>
      </w:r>
      <w:r w:rsidR="006334F8" w:rsidRPr="006334F8">
        <w:rPr>
          <w:sz w:val="28"/>
          <w:szCs w:val="28"/>
        </w:rPr>
        <w:t xml:space="preserve"> </w:t>
      </w:r>
      <w:r w:rsidRPr="00A534EE">
        <w:rPr>
          <w:sz w:val="28"/>
          <w:szCs w:val="28"/>
        </w:rPr>
        <w:t xml:space="preserve">Общий срок осуществления процедуры по предоставлению муниципальной услуги в течение </w:t>
      </w:r>
      <w:r>
        <w:rPr>
          <w:sz w:val="28"/>
          <w:szCs w:val="28"/>
        </w:rPr>
        <w:t>пяти</w:t>
      </w:r>
      <w:r w:rsidRPr="00A534EE">
        <w:rPr>
          <w:sz w:val="28"/>
          <w:szCs w:val="28"/>
        </w:rPr>
        <w:t xml:space="preserve"> рабочих дней со дня получения заявления и подачи полного пакета документов, предусмотренных пунктом 2.6. настоящего Административного регламента.</w:t>
      </w:r>
    </w:p>
    <w:p w:rsidR="007A5911" w:rsidRDefault="00A534EE" w:rsidP="00A534EE">
      <w:pPr>
        <w:pStyle w:val="a4"/>
        <w:ind w:left="927" w:firstLine="489"/>
        <w:rPr>
          <w:sz w:val="28"/>
          <w:szCs w:val="28"/>
        </w:rPr>
      </w:pPr>
      <w:r w:rsidRPr="00A534EE">
        <w:rPr>
          <w:sz w:val="28"/>
          <w:szCs w:val="28"/>
        </w:rPr>
        <w:t>В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r w:rsidR="006334F8" w:rsidRPr="00A534EE">
        <w:rPr>
          <w:sz w:val="28"/>
          <w:szCs w:val="28"/>
        </w:rPr>
        <w:t>»</w:t>
      </w:r>
      <w:r>
        <w:rPr>
          <w:sz w:val="28"/>
          <w:szCs w:val="28"/>
        </w:rPr>
        <w:t>.</w:t>
      </w:r>
    </w:p>
    <w:p w:rsidR="00A534EE" w:rsidRPr="00A534EE" w:rsidRDefault="00A534EE" w:rsidP="00A534EE">
      <w:pPr>
        <w:pStyle w:val="a4"/>
        <w:numPr>
          <w:ilvl w:val="0"/>
          <w:numId w:val="6"/>
        </w:numPr>
        <w:rPr>
          <w:sz w:val="28"/>
          <w:szCs w:val="28"/>
        </w:rPr>
      </w:pPr>
      <w:r w:rsidRPr="00A534EE">
        <w:rPr>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A534EE" w:rsidRPr="00A534EE" w:rsidRDefault="00A534EE" w:rsidP="00A534EE">
      <w:pPr>
        <w:pStyle w:val="a4"/>
        <w:numPr>
          <w:ilvl w:val="0"/>
          <w:numId w:val="6"/>
        </w:numPr>
        <w:rPr>
          <w:sz w:val="28"/>
          <w:szCs w:val="28"/>
        </w:rPr>
      </w:pPr>
      <w:r w:rsidRPr="00A534EE">
        <w:rPr>
          <w:sz w:val="28"/>
          <w:szCs w:val="28"/>
        </w:rPr>
        <w:t>Настоящее постановление вступает в силу с момента подписания.</w:t>
      </w:r>
    </w:p>
    <w:p w:rsidR="00A534EE" w:rsidRPr="00A534EE" w:rsidRDefault="00A534EE" w:rsidP="00A534EE">
      <w:pPr>
        <w:pStyle w:val="a4"/>
        <w:numPr>
          <w:ilvl w:val="0"/>
          <w:numId w:val="6"/>
        </w:numPr>
        <w:rPr>
          <w:sz w:val="28"/>
          <w:szCs w:val="28"/>
        </w:rPr>
      </w:pPr>
      <w:r w:rsidRPr="00A534EE">
        <w:rPr>
          <w:sz w:val="28"/>
          <w:szCs w:val="28"/>
        </w:rPr>
        <w:t>Контроль над исполнением настоящего постановления возложить на заместителя главы администрации Г.В. Левину.</w:t>
      </w:r>
    </w:p>
    <w:p w:rsidR="00A534EE" w:rsidRPr="00A534EE" w:rsidRDefault="00A534EE" w:rsidP="00A534EE">
      <w:pPr>
        <w:pStyle w:val="a4"/>
        <w:ind w:left="567" w:firstLine="0"/>
        <w:rPr>
          <w:sz w:val="28"/>
          <w:szCs w:val="28"/>
        </w:rPr>
      </w:pP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A8" w:rsidRDefault="00DB16A8" w:rsidP="00751B94">
      <w:r>
        <w:separator/>
      </w:r>
    </w:p>
  </w:endnote>
  <w:endnote w:type="continuationSeparator" w:id="0">
    <w:p w:rsidR="00DB16A8" w:rsidRDefault="00DB16A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A8" w:rsidRDefault="00DB16A8" w:rsidP="00751B94">
      <w:r>
        <w:separator/>
      </w:r>
    </w:p>
  </w:footnote>
  <w:footnote w:type="continuationSeparator" w:id="0">
    <w:p w:rsidR="00DB16A8" w:rsidRDefault="00DB16A8"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7A85B27"/>
    <w:multiLevelType w:val="hybridMultilevel"/>
    <w:tmpl w:val="EDF46BF2"/>
    <w:lvl w:ilvl="0" w:tplc="A420CC4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334F8"/>
    <w:rsid w:val="006404E8"/>
    <w:rsid w:val="00647687"/>
    <w:rsid w:val="00660DBE"/>
    <w:rsid w:val="00680323"/>
    <w:rsid w:val="00695B22"/>
    <w:rsid w:val="0071735E"/>
    <w:rsid w:val="007404B6"/>
    <w:rsid w:val="00751B94"/>
    <w:rsid w:val="00762F22"/>
    <w:rsid w:val="00771930"/>
    <w:rsid w:val="00782619"/>
    <w:rsid w:val="00785779"/>
    <w:rsid w:val="007A5911"/>
    <w:rsid w:val="007C2619"/>
    <w:rsid w:val="007E508A"/>
    <w:rsid w:val="007F1AA9"/>
    <w:rsid w:val="0080735C"/>
    <w:rsid w:val="00807BFF"/>
    <w:rsid w:val="008170DF"/>
    <w:rsid w:val="00842211"/>
    <w:rsid w:val="00870F6A"/>
    <w:rsid w:val="008A5161"/>
    <w:rsid w:val="008C5AED"/>
    <w:rsid w:val="008F7B9D"/>
    <w:rsid w:val="00914E71"/>
    <w:rsid w:val="00951C85"/>
    <w:rsid w:val="009852EA"/>
    <w:rsid w:val="009B69DB"/>
    <w:rsid w:val="009D057A"/>
    <w:rsid w:val="009D2353"/>
    <w:rsid w:val="009E1C44"/>
    <w:rsid w:val="00A37C6B"/>
    <w:rsid w:val="00A5061E"/>
    <w:rsid w:val="00A534EE"/>
    <w:rsid w:val="00A922CB"/>
    <w:rsid w:val="00AC03D2"/>
    <w:rsid w:val="00B102F4"/>
    <w:rsid w:val="00B132A7"/>
    <w:rsid w:val="00B35EAD"/>
    <w:rsid w:val="00B40658"/>
    <w:rsid w:val="00B8792E"/>
    <w:rsid w:val="00BA367B"/>
    <w:rsid w:val="00BC6B4F"/>
    <w:rsid w:val="00BD629B"/>
    <w:rsid w:val="00C0788E"/>
    <w:rsid w:val="00C152B6"/>
    <w:rsid w:val="00C519C4"/>
    <w:rsid w:val="00C531F9"/>
    <w:rsid w:val="00C65460"/>
    <w:rsid w:val="00C8714F"/>
    <w:rsid w:val="00CC3124"/>
    <w:rsid w:val="00CE07EE"/>
    <w:rsid w:val="00D06543"/>
    <w:rsid w:val="00D172BA"/>
    <w:rsid w:val="00D7015F"/>
    <w:rsid w:val="00D76708"/>
    <w:rsid w:val="00DB16A8"/>
    <w:rsid w:val="00DC46B5"/>
    <w:rsid w:val="00E05484"/>
    <w:rsid w:val="00E06414"/>
    <w:rsid w:val="00E13EA2"/>
    <w:rsid w:val="00E27EAB"/>
    <w:rsid w:val="00E51163"/>
    <w:rsid w:val="00ED1CE0"/>
    <w:rsid w:val="00F06A89"/>
    <w:rsid w:val="00F47DAF"/>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44CD-E3C3-40B2-AD96-605C0DA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71930"/>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2022-02-25T11:08:00Z</dcterms:created>
  <dcterms:modified xsi:type="dcterms:W3CDTF">2022-02-25T11:08:00Z</dcterms:modified>
</cp:coreProperties>
</file>